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9E" w:rsidRDefault="00B26C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3A68F9">
        <w:rPr>
          <w:rFonts w:asciiTheme="majorHAnsi" w:hAnsiTheme="majorHAnsi"/>
          <w:sz w:val="28"/>
          <w:szCs w:val="28"/>
        </w:rPr>
        <w:tab/>
      </w:r>
      <w:r w:rsidR="003A68F9" w:rsidRPr="00DE7499">
        <w:rPr>
          <w:rFonts w:ascii="Helvetica" w:hAnsi="Helvetica" w:cs="Helvetica"/>
          <w:noProof/>
          <w:highlight w:val="blue"/>
          <w:lang w:val="en-GB" w:eastAsia="en-GB"/>
        </w:rPr>
        <w:drawing>
          <wp:inline distT="0" distB="0" distL="0" distR="0">
            <wp:extent cx="2842739" cy="7969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87" cy="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B26C9E" w:rsidRDefault="00B26C9E">
      <w:pPr>
        <w:rPr>
          <w:rFonts w:asciiTheme="majorHAnsi" w:hAnsiTheme="majorHAnsi"/>
          <w:sz w:val="28"/>
          <w:szCs w:val="28"/>
        </w:rPr>
      </w:pPr>
    </w:p>
    <w:p w:rsidR="006F367B" w:rsidRDefault="00A81D69" w:rsidP="006F367B">
      <w:pPr>
        <w:jc w:val="center"/>
        <w:rPr>
          <w:rFonts w:ascii="Arial" w:eastAsia="Arial Unicode MS" w:hAnsi="Arial" w:cs="Arial"/>
          <w:b/>
          <w:color w:val="0000FF"/>
          <w:sz w:val="28"/>
          <w:szCs w:val="28"/>
        </w:rPr>
      </w:pPr>
      <w:r w:rsidRPr="001E1DFF">
        <w:rPr>
          <w:rFonts w:ascii="Arial" w:eastAsia="Arial Unicode MS" w:hAnsi="Arial" w:cs="Arial"/>
          <w:b/>
          <w:color w:val="0000FF"/>
          <w:sz w:val="28"/>
          <w:szCs w:val="28"/>
        </w:rPr>
        <w:t>Hypermobil</w:t>
      </w:r>
      <w:r w:rsidR="006F367B">
        <w:rPr>
          <w:rFonts w:ascii="Arial" w:eastAsia="Arial Unicode MS" w:hAnsi="Arial" w:cs="Arial"/>
          <w:b/>
          <w:color w:val="0000FF"/>
          <w:sz w:val="28"/>
          <w:szCs w:val="28"/>
        </w:rPr>
        <w:t xml:space="preserve">ity and Hypermobility Syndrome </w:t>
      </w:r>
    </w:p>
    <w:p w:rsidR="00A81D69" w:rsidRPr="006F367B" w:rsidRDefault="00A81D69" w:rsidP="006F367B">
      <w:pPr>
        <w:jc w:val="center"/>
        <w:rPr>
          <w:rFonts w:ascii="Arial" w:eastAsia="Arial Unicode MS" w:hAnsi="Arial" w:cs="Arial"/>
          <w:b/>
          <w:color w:val="0000FF"/>
          <w:sz w:val="28"/>
          <w:szCs w:val="28"/>
        </w:rPr>
      </w:pPr>
      <w:r w:rsidRPr="001E1DFF">
        <w:rPr>
          <w:rFonts w:ascii="Arial" w:eastAsia="Arial Unicode MS" w:hAnsi="Arial" w:cs="Arial"/>
          <w:b/>
          <w:color w:val="0000FF"/>
          <w:sz w:val="28"/>
          <w:szCs w:val="28"/>
        </w:rPr>
        <w:t xml:space="preserve"> Nationwide survey</w:t>
      </w:r>
    </w:p>
    <w:p w:rsidR="00A81D69" w:rsidRDefault="00A81D69">
      <w:pPr>
        <w:rPr>
          <w:rFonts w:asciiTheme="majorHAnsi" w:hAnsiTheme="majorHAnsi"/>
          <w:sz w:val="28"/>
          <w:szCs w:val="28"/>
        </w:rPr>
      </w:pPr>
    </w:p>
    <w:p w:rsidR="00041C2F" w:rsidRPr="00B26C9E" w:rsidRDefault="00A81D69">
      <w:pPr>
        <w:rPr>
          <w:rFonts w:ascii="Arial" w:hAnsi="Arial"/>
        </w:rPr>
      </w:pPr>
      <w:r w:rsidRPr="00B26C9E">
        <w:rPr>
          <w:rFonts w:ascii="Arial" w:hAnsi="Arial"/>
        </w:rPr>
        <w:t>Hyper</w:t>
      </w:r>
      <w:r w:rsidR="00155120" w:rsidRPr="00B26C9E">
        <w:rPr>
          <w:rFonts w:ascii="Arial" w:hAnsi="Arial"/>
        </w:rPr>
        <w:t xml:space="preserve">mobility </w:t>
      </w:r>
      <w:r w:rsidR="0044335B">
        <w:rPr>
          <w:rFonts w:ascii="Arial" w:hAnsi="Arial"/>
        </w:rPr>
        <w:t>s</w:t>
      </w:r>
      <w:r w:rsidR="00FE4C2D" w:rsidRPr="00B26C9E">
        <w:rPr>
          <w:rFonts w:ascii="Arial" w:hAnsi="Arial"/>
        </w:rPr>
        <w:t xml:space="preserve">yndrome </w:t>
      </w:r>
      <w:r w:rsidR="00155120" w:rsidRPr="00B26C9E">
        <w:rPr>
          <w:rFonts w:ascii="Arial" w:hAnsi="Arial"/>
        </w:rPr>
        <w:t xml:space="preserve">is </w:t>
      </w:r>
      <w:r w:rsidRPr="00B26C9E">
        <w:rPr>
          <w:rFonts w:ascii="Arial" w:hAnsi="Arial"/>
        </w:rPr>
        <w:t xml:space="preserve">increasingly </w:t>
      </w:r>
      <w:r w:rsidR="00155120" w:rsidRPr="00B26C9E">
        <w:rPr>
          <w:rFonts w:ascii="Arial" w:hAnsi="Arial"/>
        </w:rPr>
        <w:t xml:space="preserve">acknowledged as </w:t>
      </w:r>
      <w:r w:rsidRPr="00B26C9E">
        <w:rPr>
          <w:rFonts w:ascii="Arial" w:hAnsi="Arial"/>
        </w:rPr>
        <w:t>a factor</w:t>
      </w:r>
      <w:r w:rsidR="00155120" w:rsidRPr="00B26C9E">
        <w:rPr>
          <w:rFonts w:ascii="Arial" w:hAnsi="Arial"/>
        </w:rPr>
        <w:t xml:space="preserve"> behind musculoskeletal pain and </w:t>
      </w:r>
      <w:r w:rsidRPr="00B26C9E">
        <w:rPr>
          <w:rFonts w:ascii="Arial" w:hAnsi="Arial"/>
        </w:rPr>
        <w:t>dysfunction. Although p</w:t>
      </w:r>
      <w:r w:rsidR="00155120" w:rsidRPr="00B26C9E">
        <w:rPr>
          <w:rFonts w:ascii="Arial" w:hAnsi="Arial"/>
        </w:rPr>
        <w:t xml:space="preserve">hysiotherapy is </w:t>
      </w:r>
      <w:r w:rsidRPr="00B26C9E">
        <w:rPr>
          <w:rFonts w:ascii="Arial" w:hAnsi="Arial"/>
        </w:rPr>
        <w:t xml:space="preserve">an </w:t>
      </w:r>
      <w:r w:rsidR="00155120" w:rsidRPr="00B26C9E">
        <w:rPr>
          <w:rFonts w:ascii="Arial" w:hAnsi="Arial"/>
        </w:rPr>
        <w:t xml:space="preserve">essential </w:t>
      </w:r>
      <w:r w:rsidR="00041C2F" w:rsidRPr="00B26C9E">
        <w:rPr>
          <w:rFonts w:ascii="Arial" w:hAnsi="Arial"/>
        </w:rPr>
        <w:t>part of</w:t>
      </w:r>
      <w:r w:rsidRPr="00B26C9E">
        <w:rPr>
          <w:rFonts w:ascii="Arial" w:hAnsi="Arial"/>
        </w:rPr>
        <w:t xml:space="preserve"> </w:t>
      </w:r>
      <w:r w:rsidR="00FE4C2D" w:rsidRPr="00B26C9E">
        <w:rPr>
          <w:rFonts w:ascii="Arial" w:hAnsi="Arial"/>
        </w:rPr>
        <w:t xml:space="preserve">its </w:t>
      </w:r>
      <w:r w:rsidRPr="00B26C9E">
        <w:rPr>
          <w:rFonts w:ascii="Arial" w:hAnsi="Arial"/>
        </w:rPr>
        <w:t>management</w:t>
      </w:r>
      <w:r w:rsidR="00155120" w:rsidRPr="00B26C9E">
        <w:rPr>
          <w:rFonts w:ascii="Arial" w:hAnsi="Arial"/>
        </w:rPr>
        <w:t xml:space="preserve">, </w:t>
      </w:r>
      <w:r w:rsidRPr="00B26C9E">
        <w:rPr>
          <w:rFonts w:ascii="Arial" w:hAnsi="Arial"/>
        </w:rPr>
        <w:t xml:space="preserve">there is little published evidence </w:t>
      </w:r>
      <w:r w:rsidR="00155120" w:rsidRPr="00B26C9E">
        <w:rPr>
          <w:rFonts w:ascii="Arial" w:hAnsi="Arial"/>
        </w:rPr>
        <w:t xml:space="preserve">about the </w:t>
      </w:r>
      <w:r w:rsidR="00791667" w:rsidRPr="00B26C9E">
        <w:rPr>
          <w:rFonts w:ascii="Arial" w:hAnsi="Arial"/>
        </w:rPr>
        <w:t>common approaches used by UK</w:t>
      </w:r>
      <w:r w:rsidR="00041C2F" w:rsidRPr="00B26C9E">
        <w:rPr>
          <w:rFonts w:ascii="Arial" w:hAnsi="Arial"/>
        </w:rPr>
        <w:t xml:space="preserve"> physiotherapists when treating adults with this complex condition.</w:t>
      </w:r>
    </w:p>
    <w:p w:rsidR="00041C2F" w:rsidRPr="00B26C9E" w:rsidRDefault="00041C2F">
      <w:pPr>
        <w:rPr>
          <w:rFonts w:ascii="Arial" w:hAnsi="Arial"/>
        </w:rPr>
      </w:pPr>
    </w:p>
    <w:p w:rsidR="00E47DE0" w:rsidRPr="00B26C9E" w:rsidRDefault="0009722F">
      <w:pPr>
        <w:rPr>
          <w:rFonts w:ascii="Arial" w:hAnsi="Arial"/>
        </w:rPr>
      </w:pPr>
      <w:r>
        <w:rPr>
          <w:rFonts w:ascii="Arial" w:hAnsi="Arial"/>
        </w:rPr>
        <w:t>This study aims to explore</w:t>
      </w:r>
      <w:r w:rsidR="00041C2F" w:rsidRPr="00B26C9E">
        <w:rPr>
          <w:rFonts w:ascii="Arial" w:hAnsi="Arial"/>
        </w:rPr>
        <w:t xml:space="preserve"> the knowledge and current practice of physiotherapists who may encounter hypermobility </w:t>
      </w:r>
      <w:r w:rsidR="0044335B">
        <w:rPr>
          <w:rFonts w:ascii="Arial" w:hAnsi="Arial"/>
        </w:rPr>
        <w:t xml:space="preserve">and hypermobility syndrome </w:t>
      </w:r>
      <w:r w:rsidR="00041C2F" w:rsidRPr="00B26C9E">
        <w:rPr>
          <w:rFonts w:ascii="Arial" w:hAnsi="Arial"/>
        </w:rPr>
        <w:t>within their caseload in a variety of healthcare settings across the UK.</w:t>
      </w:r>
      <w:r w:rsidR="00E47DE0" w:rsidRPr="00B26C9E">
        <w:rPr>
          <w:rFonts w:ascii="Arial" w:hAnsi="Arial"/>
        </w:rPr>
        <w:t xml:space="preserve"> An electronic survey, which takes ten minutes to complete, has been designed from a questionnaire, previously validated for this clinical group. It will be distributed via the iCSP and a variety of clinical networks. The study has been granted ethical approval by the ECDA </w:t>
      </w:r>
      <w:r w:rsidR="00791667" w:rsidRPr="00B26C9E">
        <w:rPr>
          <w:rFonts w:ascii="Arial" w:hAnsi="Arial"/>
        </w:rPr>
        <w:t>Committee, Health and Human Sciences department at the University of Hertfordshire.</w:t>
      </w:r>
    </w:p>
    <w:p w:rsidR="00791667" w:rsidRPr="00B26C9E" w:rsidRDefault="00791667">
      <w:pPr>
        <w:rPr>
          <w:rFonts w:ascii="Arial" w:hAnsi="Arial"/>
        </w:rPr>
      </w:pPr>
    </w:p>
    <w:p w:rsidR="0044335B" w:rsidRDefault="00791667" w:rsidP="00DE239B">
      <w:pPr>
        <w:widowControl w:val="0"/>
        <w:autoSpaceDE w:val="0"/>
        <w:autoSpaceDN w:val="0"/>
        <w:adjustRightInd w:val="0"/>
        <w:spacing w:after="240"/>
      </w:pPr>
      <w:r w:rsidRPr="006F367B">
        <w:rPr>
          <w:rFonts w:ascii="Arial" w:hAnsi="Arial"/>
          <w:b/>
        </w:rPr>
        <w:t xml:space="preserve">If you are a physiotherapist working with adults presenting with musculoskeletal disorders in the UK you are invited to complete the survey by following the attached link. </w:t>
      </w:r>
      <w:r w:rsidRPr="00B26C9E">
        <w:rPr>
          <w:rFonts w:ascii="Arial" w:hAnsi="Arial"/>
        </w:rPr>
        <w:t>The information collected is strictly anonymous and confidential</w:t>
      </w:r>
      <w:r w:rsidR="00DE239B">
        <w:rPr>
          <w:rFonts w:ascii="Arial" w:hAnsi="Arial"/>
        </w:rPr>
        <w:t xml:space="preserve">. </w:t>
      </w:r>
    </w:p>
    <w:p w:rsidR="00DE239B" w:rsidRPr="00DE239B" w:rsidRDefault="002A3BA8" w:rsidP="00DE239B">
      <w:pPr>
        <w:widowControl w:val="0"/>
        <w:autoSpaceDE w:val="0"/>
        <w:autoSpaceDN w:val="0"/>
        <w:adjustRightInd w:val="0"/>
        <w:spacing w:after="240"/>
        <w:ind w:firstLine="720"/>
      </w:pPr>
      <w:hyperlink r:id="rId6" w:history="1">
        <w:r w:rsidR="00DE239B" w:rsidRPr="00D25752">
          <w:rPr>
            <w:rStyle w:val="Hyperlink"/>
          </w:rPr>
          <w:t>https://sdu-surveys.herts.ac.uk/hypermobility_research</w:t>
        </w:r>
      </w:hyperlink>
    </w:p>
    <w:p w:rsidR="00791667" w:rsidRPr="00B26C9E" w:rsidRDefault="00791667">
      <w:pPr>
        <w:rPr>
          <w:rFonts w:ascii="Arial" w:hAnsi="Arial"/>
        </w:rPr>
      </w:pPr>
      <w:r w:rsidRPr="00B26C9E">
        <w:rPr>
          <w:rFonts w:ascii="Arial" w:hAnsi="Arial"/>
        </w:rPr>
        <w:t xml:space="preserve">Please also pass </w:t>
      </w:r>
      <w:r w:rsidR="00045E0E">
        <w:rPr>
          <w:rFonts w:ascii="Arial" w:hAnsi="Arial"/>
        </w:rPr>
        <w:t xml:space="preserve">this invitation </w:t>
      </w:r>
      <w:r w:rsidRPr="00B26C9E">
        <w:rPr>
          <w:rFonts w:ascii="Arial" w:hAnsi="Arial"/>
        </w:rPr>
        <w:t>on to other physiotherapy colleagues who may be willing to participate and help extend knowledge of this important topic.</w:t>
      </w:r>
    </w:p>
    <w:p w:rsidR="00FE4C2D" w:rsidRPr="00B26C9E" w:rsidRDefault="00FE4C2D">
      <w:pPr>
        <w:rPr>
          <w:rFonts w:ascii="Arial" w:hAnsi="Arial"/>
        </w:rPr>
      </w:pPr>
    </w:p>
    <w:p w:rsidR="00E47DE0" w:rsidRPr="00B26C9E" w:rsidRDefault="00FE4C2D">
      <w:pPr>
        <w:rPr>
          <w:rFonts w:ascii="Arial" w:hAnsi="Arial"/>
        </w:rPr>
      </w:pPr>
      <w:r w:rsidRPr="00B26C9E">
        <w:rPr>
          <w:rFonts w:ascii="Arial" w:hAnsi="Arial"/>
        </w:rPr>
        <w:t xml:space="preserve">If you wish to </w:t>
      </w:r>
      <w:r w:rsidR="0044335B">
        <w:rPr>
          <w:rFonts w:ascii="Arial" w:hAnsi="Arial"/>
        </w:rPr>
        <w:t>learn more about hypermobility s</w:t>
      </w:r>
      <w:r w:rsidRPr="00B26C9E">
        <w:rPr>
          <w:rFonts w:ascii="Arial" w:hAnsi="Arial"/>
        </w:rPr>
        <w:t>yndrome, you will be able to follow a link to a specialist website at the end of the questionnaire.</w:t>
      </w:r>
    </w:p>
    <w:p w:rsidR="00155120" w:rsidRPr="00B26C9E" w:rsidRDefault="00155120">
      <w:pPr>
        <w:rPr>
          <w:rFonts w:ascii="Arial" w:hAnsi="Arial"/>
        </w:rPr>
      </w:pPr>
    </w:p>
    <w:p w:rsidR="00045E0E" w:rsidRPr="00045E0E" w:rsidRDefault="00FE4C2D" w:rsidP="00045E0E">
      <w:pPr>
        <w:jc w:val="center"/>
        <w:rPr>
          <w:rFonts w:ascii="Arial" w:hAnsi="Arial"/>
          <w:b/>
          <w:color w:val="0000FF"/>
        </w:rPr>
      </w:pPr>
      <w:r w:rsidRPr="00045E0E">
        <w:rPr>
          <w:rFonts w:ascii="Arial" w:hAnsi="Arial"/>
          <w:b/>
          <w:color w:val="0000FF"/>
        </w:rPr>
        <w:t>Thank you for supporting this project.</w:t>
      </w:r>
    </w:p>
    <w:p w:rsidR="00045E0E" w:rsidRDefault="00045E0E">
      <w:pPr>
        <w:rPr>
          <w:rFonts w:ascii="Arial" w:hAnsi="Arial"/>
        </w:rPr>
      </w:pPr>
    </w:p>
    <w:p w:rsidR="00FE4C2D" w:rsidRPr="00045E0E" w:rsidRDefault="00FE4C2D">
      <w:pPr>
        <w:rPr>
          <w:rFonts w:ascii="Arial" w:hAnsi="Arial"/>
          <w:sz w:val="20"/>
          <w:szCs w:val="20"/>
        </w:rPr>
      </w:pPr>
      <w:r w:rsidRPr="00045E0E">
        <w:rPr>
          <w:rFonts w:ascii="Arial" w:hAnsi="Arial"/>
          <w:sz w:val="20"/>
          <w:szCs w:val="20"/>
        </w:rPr>
        <w:t>For more information contact</w:t>
      </w:r>
      <w:r w:rsidR="00045E0E">
        <w:rPr>
          <w:rFonts w:ascii="Arial" w:hAnsi="Arial"/>
          <w:sz w:val="20"/>
          <w:szCs w:val="20"/>
        </w:rPr>
        <w:t xml:space="preserve"> </w:t>
      </w:r>
      <w:r w:rsidRPr="00045E0E">
        <w:rPr>
          <w:rFonts w:ascii="Arial" w:hAnsi="Arial"/>
          <w:sz w:val="20"/>
          <w:szCs w:val="20"/>
        </w:rPr>
        <w:t>Miranda Lyell MCSP MSc Candidate, University of Hertfordshire</w:t>
      </w:r>
    </w:p>
    <w:p w:rsidR="00FE4C2D" w:rsidRPr="00045E0E" w:rsidRDefault="002A3BA8" w:rsidP="00045E0E">
      <w:pPr>
        <w:ind w:left="2160" w:firstLine="720"/>
        <w:rPr>
          <w:rFonts w:ascii="Arial" w:hAnsi="Arial"/>
          <w:sz w:val="20"/>
          <w:szCs w:val="20"/>
        </w:rPr>
      </w:pPr>
      <w:hyperlink r:id="rId7" w:history="1">
        <w:r w:rsidR="00FE4C2D" w:rsidRPr="00045E0E">
          <w:rPr>
            <w:rStyle w:val="Hyperlink"/>
            <w:rFonts w:ascii="Arial" w:hAnsi="Arial"/>
            <w:sz w:val="20"/>
            <w:szCs w:val="20"/>
          </w:rPr>
          <w:t>miranda.lyell1@btinternet.com</w:t>
        </w:r>
      </w:hyperlink>
    </w:p>
    <w:p w:rsidR="00FE4C2D" w:rsidRDefault="00FE4C2D">
      <w:pPr>
        <w:rPr>
          <w:rFonts w:ascii="Arial" w:hAnsi="Arial"/>
          <w:sz w:val="20"/>
          <w:szCs w:val="20"/>
        </w:rPr>
      </w:pPr>
    </w:p>
    <w:p w:rsidR="00045E0E" w:rsidRPr="00045E0E" w:rsidRDefault="00045E0E">
      <w:pPr>
        <w:rPr>
          <w:rFonts w:ascii="Arial" w:hAnsi="Arial"/>
          <w:sz w:val="20"/>
          <w:szCs w:val="20"/>
        </w:rPr>
      </w:pPr>
    </w:p>
    <w:p w:rsidR="00045E0E" w:rsidRDefault="00FE4C2D" w:rsidP="00B26C9E">
      <w:pPr>
        <w:ind w:left="2880" w:hanging="2880"/>
        <w:rPr>
          <w:rFonts w:ascii="Arial" w:hAnsi="Arial"/>
          <w:sz w:val="20"/>
          <w:szCs w:val="20"/>
        </w:rPr>
      </w:pPr>
      <w:r w:rsidRPr="00045E0E">
        <w:rPr>
          <w:rFonts w:ascii="Arial" w:hAnsi="Arial"/>
          <w:sz w:val="20"/>
          <w:szCs w:val="20"/>
        </w:rPr>
        <w:t xml:space="preserve">Project supervisors: </w:t>
      </w:r>
    </w:p>
    <w:p w:rsidR="00045E0E" w:rsidRDefault="00FE4C2D" w:rsidP="00045E0E">
      <w:pPr>
        <w:ind w:left="2880" w:hanging="720"/>
        <w:rPr>
          <w:rFonts w:ascii="Arial" w:hAnsi="Arial" w:cs="Arial"/>
          <w:sz w:val="20"/>
          <w:szCs w:val="20"/>
        </w:rPr>
      </w:pPr>
      <w:r w:rsidRPr="00045E0E">
        <w:rPr>
          <w:rFonts w:ascii="Arial" w:hAnsi="Arial" w:cs="Arial"/>
          <w:b/>
          <w:sz w:val="20"/>
          <w:szCs w:val="20"/>
        </w:rPr>
        <w:t xml:space="preserve">Dr Jane Simmonds </w:t>
      </w:r>
      <w:r w:rsidRPr="00045E0E">
        <w:rPr>
          <w:rFonts w:ascii="Arial" w:hAnsi="Arial" w:cs="Arial"/>
          <w:sz w:val="20"/>
          <w:szCs w:val="20"/>
        </w:rPr>
        <w:t>M</w:t>
      </w:r>
      <w:r w:rsidR="00045E0E">
        <w:rPr>
          <w:rFonts w:ascii="Arial" w:hAnsi="Arial" w:cs="Arial"/>
          <w:sz w:val="20"/>
          <w:szCs w:val="20"/>
        </w:rPr>
        <w:t>CSP MMACP Professional Lead for</w:t>
      </w:r>
    </w:p>
    <w:p w:rsidR="00FE4C2D" w:rsidRPr="00045E0E" w:rsidRDefault="00FE4C2D" w:rsidP="00045E0E">
      <w:pPr>
        <w:ind w:left="2880" w:hanging="720"/>
        <w:rPr>
          <w:rFonts w:ascii="Arial" w:hAnsi="Arial" w:cs="Arial"/>
          <w:b/>
          <w:sz w:val="20"/>
          <w:szCs w:val="20"/>
        </w:rPr>
      </w:pPr>
      <w:r w:rsidRPr="00045E0E">
        <w:rPr>
          <w:rFonts w:ascii="Arial" w:hAnsi="Arial" w:cs="Arial"/>
          <w:sz w:val="20"/>
          <w:szCs w:val="20"/>
        </w:rPr>
        <w:t>Physiotherapy</w:t>
      </w:r>
      <w:r w:rsidR="00B26C9E" w:rsidRPr="00045E0E">
        <w:rPr>
          <w:rFonts w:ascii="Arial" w:hAnsi="Arial" w:cs="Arial"/>
          <w:b/>
          <w:sz w:val="20"/>
          <w:szCs w:val="20"/>
        </w:rPr>
        <w:t xml:space="preserve"> </w:t>
      </w:r>
      <w:r w:rsidR="00B26C9E" w:rsidRPr="00045E0E">
        <w:rPr>
          <w:rFonts w:ascii="Arial" w:hAnsi="Arial" w:cs="Arial"/>
          <w:sz w:val="20"/>
          <w:szCs w:val="20"/>
        </w:rPr>
        <w:t>University of Hertfordshire</w:t>
      </w:r>
      <w:r w:rsidRPr="00045E0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45E0E">
          <w:rPr>
            <w:rStyle w:val="Hyperlink"/>
            <w:rFonts w:ascii="Arial" w:hAnsi="Arial" w:cs="Arial"/>
            <w:sz w:val="20"/>
            <w:szCs w:val="20"/>
          </w:rPr>
          <w:t>j.1.simmo</w:t>
        </w:r>
        <w:bookmarkStart w:id="0" w:name="_GoBack"/>
        <w:bookmarkEnd w:id="0"/>
        <w:r w:rsidRPr="00045E0E">
          <w:rPr>
            <w:rStyle w:val="Hyperlink"/>
            <w:rFonts w:ascii="Arial" w:hAnsi="Arial" w:cs="Arial"/>
            <w:sz w:val="20"/>
            <w:szCs w:val="20"/>
          </w:rPr>
          <w:t>nds@herts.ac.uk</w:t>
        </w:r>
      </w:hyperlink>
    </w:p>
    <w:p w:rsidR="00FE4C2D" w:rsidRPr="00045E0E" w:rsidRDefault="00FE4C2D" w:rsidP="00FE4C2D">
      <w:pPr>
        <w:rPr>
          <w:rFonts w:ascii="Arial" w:hAnsi="Arial" w:cs="Arial"/>
          <w:sz w:val="20"/>
          <w:szCs w:val="20"/>
        </w:rPr>
      </w:pPr>
    </w:p>
    <w:p w:rsidR="00FE4C2D" w:rsidRPr="00B26C9E" w:rsidRDefault="00FE4C2D" w:rsidP="008E3959">
      <w:pPr>
        <w:ind w:left="2160"/>
        <w:rPr>
          <w:rFonts w:ascii="Arial" w:hAnsi="Arial"/>
        </w:rPr>
      </w:pPr>
      <w:r w:rsidRPr="00045E0E">
        <w:rPr>
          <w:rFonts w:ascii="Arial" w:hAnsi="Arial" w:cs="Arial"/>
          <w:b/>
          <w:sz w:val="20"/>
          <w:szCs w:val="20"/>
        </w:rPr>
        <w:t>Janet Deane</w:t>
      </w:r>
      <w:r w:rsidRPr="00045E0E">
        <w:rPr>
          <w:rFonts w:ascii="Arial" w:hAnsi="Arial" w:cs="Arial"/>
          <w:sz w:val="20"/>
          <w:szCs w:val="20"/>
        </w:rPr>
        <w:t xml:space="preserve"> ARUK Clinical Doctoral Fellow, Imperial College, </w:t>
      </w:r>
      <w:r w:rsidR="00B26C9E" w:rsidRPr="00045E0E">
        <w:rPr>
          <w:rFonts w:ascii="Arial" w:hAnsi="Arial" w:cs="Arial"/>
          <w:sz w:val="20"/>
          <w:szCs w:val="20"/>
        </w:rPr>
        <w:t xml:space="preserve">London </w:t>
      </w:r>
    </w:p>
    <w:p w:rsidR="00EE5A05" w:rsidRPr="00B26C9E" w:rsidRDefault="00EE5A05">
      <w:pPr>
        <w:rPr>
          <w:rFonts w:ascii="Arial" w:hAnsi="Arial"/>
        </w:rPr>
      </w:pPr>
    </w:p>
    <w:sectPr w:rsidR="00EE5A05" w:rsidRPr="00B26C9E" w:rsidSect="00DE7499">
      <w:pgSz w:w="11900" w:h="16840"/>
      <w:pgMar w:top="1440" w:right="1800" w:bottom="1440" w:left="1800" w:header="708" w:footer="708" w:gutter="0"/>
      <w:pgBorders>
        <w:top w:val="threeDEngrave" w:sz="18" w:space="1" w:color="0000FF"/>
        <w:left w:val="threeDEngrave" w:sz="18" w:space="4" w:color="0000FF"/>
        <w:bottom w:val="threeDEmboss" w:sz="18" w:space="1" w:color="0000FF"/>
        <w:right w:val="threeDEmboss" w:sz="18" w:space="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5120"/>
    <w:rsid w:val="00041C2F"/>
    <w:rsid w:val="00045E0E"/>
    <w:rsid w:val="0009722F"/>
    <w:rsid w:val="001133F0"/>
    <w:rsid w:val="00155120"/>
    <w:rsid w:val="00156822"/>
    <w:rsid w:val="001E1DFF"/>
    <w:rsid w:val="002A3BA8"/>
    <w:rsid w:val="00332C16"/>
    <w:rsid w:val="00365FD8"/>
    <w:rsid w:val="003A68F9"/>
    <w:rsid w:val="0044335B"/>
    <w:rsid w:val="006F367B"/>
    <w:rsid w:val="00791667"/>
    <w:rsid w:val="007A5FB3"/>
    <w:rsid w:val="008E3959"/>
    <w:rsid w:val="00A81D69"/>
    <w:rsid w:val="00B26C9E"/>
    <w:rsid w:val="00B55D8C"/>
    <w:rsid w:val="00C17688"/>
    <w:rsid w:val="00CC2AA2"/>
    <w:rsid w:val="00DE239B"/>
    <w:rsid w:val="00DE4BE1"/>
    <w:rsid w:val="00DE7499"/>
    <w:rsid w:val="00E47DE0"/>
    <w:rsid w:val="00EE5A05"/>
    <w:rsid w:val="00F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A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A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9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1.simmonds@hert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nda.lyell1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du-surveys.herts.ac.uk/hypermobility_researc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72BF8-F9A3-42F3-8ABE-85CB99C0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Neil</cp:lastModifiedBy>
  <cp:revision>2</cp:revision>
  <dcterms:created xsi:type="dcterms:W3CDTF">2013-09-19T21:38:00Z</dcterms:created>
  <dcterms:modified xsi:type="dcterms:W3CDTF">2013-09-19T21:38:00Z</dcterms:modified>
</cp:coreProperties>
</file>