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95881" w14:textId="7909B21D" w:rsidR="00CC0934" w:rsidRPr="00485E92" w:rsidRDefault="004516EB" w:rsidP="00DE3CC5">
      <w:pPr>
        <w:pStyle w:val="BodyText2"/>
        <w:jc w:val="center"/>
        <w:rPr>
          <w:rFonts w:ascii="Cambria" w:hAnsi="Cambria"/>
        </w:rPr>
      </w:pPr>
      <w:r w:rsidRPr="00485E92">
        <w:rPr>
          <w:rFonts w:ascii="Cambria" w:hAnsi="Cambria"/>
        </w:rPr>
        <w:t xml:space="preserve">Sleep and </w:t>
      </w:r>
      <w:r w:rsidR="00CC0934" w:rsidRPr="00485E92">
        <w:rPr>
          <w:rFonts w:ascii="Cambria" w:hAnsi="Cambria"/>
        </w:rPr>
        <w:t>Pain</w:t>
      </w:r>
      <w:r w:rsidRPr="00485E92">
        <w:rPr>
          <w:rFonts w:ascii="Cambria" w:hAnsi="Cambria"/>
        </w:rPr>
        <w:t xml:space="preserve">: </w:t>
      </w:r>
      <w:r w:rsidR="00A10839" w:rsidRPr="00485E92">
        <w:rPr>
          <w:rFonts w:ascii="Cambria" w:hAnsi="Cambria"/>
        </w:rPr>
        <w:t>course objectives</w:t>
      </w:r>
    </w:p>
    <w:p w14:paraId="79695882" w14:textId="77777777" w:rsidR="000068B0" w:rsidRPr="00485E92" w:rsidRDefault="000068B0">
      <w:pPr>
        <w:rPr>
          <w:rFonts w:ascii="Cambria" w:hAnsi="Cambria" w:cs="Arial"/>
          <w:sz w:val="28"/>
        </w:rPr>
      </w:pPr>
    </w:p>
    <w:p w14:paraId="79695883" w14:textId="77777777" w:rsidR="000068B0" w:rsidRPr="00485E92" w:rsidRDefault="000068B0">
      <w:pPr>
        <w:rPr>
          <w:rFonts w:ascii="Cambria" w:hAnsi="Cambria" w:cs="Arial"/>
          <w:sz w:val="28"/>
        </w:rPr>
      </w:pPr>
      <w:r w:rsidRPr="00485E92">
        <w:rPr>
          <w:rFonts w:ascii="Cambria" w:hAnsi="Cambria" w:cs="Arial"/>
          <w:b/>
          <w:sz w:val="28"/>
        </w:rPr>
        <w:t>Aim</w:t>
      </w:r>
    </w:p>
    <w:p w14:paraId="79695884" w14:textId="77777777" w:rsidR="000068B0" w:rsidRPr="00485E92" w:rsidRDefault="000068B0">
      <w:pPr>
        <w:rPr>
          <w:rFonts w:ascii="Cambria" w:hAnsi="Cambria" w:cs="Arial"/>
          <w:sz w:val="28"/>
        </w:rPr>
      </w:pPr>
    </w:p>
    <w:p w14:paraId="79695885" w14:textId="77777777" w:rsidR="00792416" w:rsidRPr="00485E92" w:rsidRDefault="00792416">
      <w:pPr>
        <w:rPr>
          <w:rFonts w:ascii="Cambria" w:hAnsi="Cambria" w:cs="Arial"/>
          <w:sz w:val="28"/>
        </w:rPr>
      </w:pPr>
      <w:r w:rsidRPr="00485E92">
        <w:rPr>
          <w:rFonts w:ascii="Cambria" w:hAnsi="Cambria" w:cs="Arial"/>
          <w:sz w:val="28"/>
        </w:rPr>
        <w:t>To introduce and apply a biopsychosocial model to the assessment and</w:t>
      </w:r>
      <w:r w:rsidR="00A40BB1" w:rsidRPr="00485E92">
        <w:rPr>
          <w:rFonts w:ascii="Cambria" w:hAnsi="Cambria" w:cs="Arial"/>
          <w:sz w:val="28"/>
        </w:rPr>
        <w:t xml:space="preserve"> management of sleep problems for</w:t>
      </w:r>
      <w:r w:rsidRPr="00485E92">
        <w:rPr>
          <w:rFonts w:ascii="Cambria" w:hAnsi="Cambria" w:cs="Arial"/>
          <w:sz w:val="28"/>
        </w:rPr>
        <w:t xml:space="preserve"> people with pain, using cognitive and behavioural principles. </w:t>
      </w:r>
    </w:p>
    <w:p w14:paraId="79695886" w14:textId="77777777" w:rsidR="00792416" w:rsidRPr="00485E92" w:rsidRDefault="00792416">
      <w:pPr>
        <w:rPr>
          <w:rFonts w:ascii="Cambria" w:hAnsi="Cambria" w:cs="Arial"/>
          <w:sz w:val="28"/>
        </w:rPr>
      </w:pPr>
    </w:p>
    <w:p w14:paraId="79695887" w14:textId="77777777" w:rsidR="00792416" w:rsidRPr="00485E92" w:rsidRDefault="00792416">
      <w:pPr>
        <w:rPr>
          <w:rFonts w:ascii="Cambria" w:hAnsi="Cambria" w:cs="Arial"/>
          <w:sz w:val="28"/>
        </w:rPr>
      </w:pPr>
      <w:bookmarkStart w:id="0" w:name="_GoBack"/>
      <w:bookmarkEnd w:id="0"/>
    </w:p>
    <w:p w14:paraId="79695888" w14:textId="77777777" w:rsidR="000068B0" w:rsidRPr="00485E92" w:rsidRDefault="000068B0">
      <w:pPr>
        <w:pStyle w:val="Heading1"/>
        <w:rPr>
          <w:rFonts w:ascii="Cambria" w:hAnsi="Cambria"/>
        </w:rPr>
      </w:pPr>
      <w:r w:rsidRPr="00485E92">
        <w:rPr>
          <w:rFonts w:ascii="Cambria" w:hAnsi="Cambria"/>
        </w:rPr>
        <w:t>Objectives</w:t>
      </w:r>
    </w:p>
    <w:p w14:paraId="79695889" w14:textId="77777777" w:rsidR="000068B0" w:rsidRPr="00485E92" w:rsidRDefault="000068B0">
      <w:pPr>
        <w:rPr>
          <w:rFonts w:ascii="Cambria" w:hAnsi="Cambria" w:cs="Arial"/>
          <w:sz w:val="28"/>
        </w:rPr>
      </w:pPr>
    </w:p>
    <w:p w14:paraId="7969588A" w14:textId="77777777" w:rsidR="000068B0" w:rsidRPr="00485E92" w:rsidRDefault="000068B0">
      <w:pPr>
        <w:rPr>
          <w:rFonts w:ascii="Cambria" w:hAnsi="Cambria" w:cs="Arial"/>
          <w:sz w:val="28"/>
        </w:rPr>
      </w:pPr>
      <w:r w:rsidRPr="00485E92">
        <w:rPr>
          <w:rFonts w:ascii="Cambria" w:hAnsi="Cambria" w:cs="Arial"/>
          <w:sz w:val="28"/>
        </w:rPr>
        <w:t xml:space="preserve">At the end of the course the delegate should have </w:t>
      </w:r>
      <w:r w:rsidR="004516EB" w:rsidRPr="00485E92">
        <w:rPr>
          <w:rFonts w:ascii="Cambria" w:hAnsi="Cambria" w:cs="Arial"/>
          <w:sz w:val="28"/>
        </w:rPr>
        <w:t>an</w:t>
      </w:r>
      <w:r w:rsidRPr="00485E92">
        <w:rPr>
          <w:rFonts w:ascii="Cambria" w:hAnsi="Cambria" w:cs="Arial"/>
          <w:sz w:val="28"/>
        </w:rPr>
        <w:t xml:space="preserve"> understanding of:</w:t>
      </w:r>
    </w:p>
    <w:p w14:paraId="7969588B" w14:textId="77777777" w:rsidR="000068B0" w:rsidRPr="00485E92" w:rsidRDefault="000068B0">
      <w:pPr>
        <w:rPr>
          <w:rFonts w:ascii="Cambria" w:hAnsi="Cambria" w:cs="Arial"/>
          <w:sz w:val="28"/>
        </w:rPr>
      </w:pPr>
    </w:p>
    <w:p w14:paraId="7969588C" w14:textId="77777777" w:rsidR="10865AED" w:rsidRPr="00485E92" w:rsidRDefault="10865AED" w:rsidP="000F0FD3">
      <w:pPr>
        <w:numPr>
          <w:ilvl w:val="0"/>
          <w:numId w:val="3"/>
        </w:numPr>
        <w:tabs>
          <w:tab w:val="clear" w:pos="780"/>
          <w:tab w:val="num" w:pos="360"/>
        </w:tabs>
        <w:ind w:left="360"/>
        <w:rPr>
          <w:rFonts w:ascii="Cambria" w:hAnsi="Cambria" w:cs="Arial"/>
          <w:sz w:val="28"/>
          <w:szCs w:val="28"/>
        </w:rPr>
      </w:pPr>
      <w:r w:rsidRPr="00485E92">
        <w:rPr>
          <w:rFonts w:ascii="Cambria" w:eastAsia="Arial" w:hAnsi="Cambria" w:cs="Arial"/>
          <w:sz w:val="28"/>
          <w:szCs w:val="28"/>
        </w:rPr>
        <w:t>normal sleep</w:t>
      </w:r>
    </w:p>
    <w:p w14:paraId="7969588D" w14:textId="77777777" w:rsidR="000F0FD3" w:rsidRPr="00485E92" w:rsidRDefault="000F0FD3" w:rsidP="000F0FD3">
      <w:pPr>
        <w:ind w:left="360"/>
        <w:rPr>
          <w:rFonts w:ascii="Cambria" w:hAnsi="Cambria" w:cs="Arial"/>
          <w:sz w:val="28"/>
          <w:szCs w:val="28"/>
        </w:rPr>
      </w:pPr>
    </w:p>
    <w:p w14:paraId="7969588E" w14:textId="77777777" w:rsidR="000F0FD3" w:rsidRPr="00485E92" w:rsidRDefault="000F0FD3" w:rsidP="000F0FD3">
      <w:pPr>
        <w:numPr>
          <w:ilvl w:val="0"/>
          <w:numId w:val="3"/>
        </w:numPr>
        <w:tabs>
          <w:tab w:val="clear" w:pos="780"/>
          <w:tab w:val="num" w:pos="360"/>
        </w:tabs>
        <w:ind w:left="360"/>
        <w:rPr>
          <w:rFonts w:ascii="Cambria" w:hAnsi="Cambria" w:cs="Arial"/>
          <w:sz w:val="28"/>
          <w:szCs w:val="28"/>
        </w:rPr>
      </w:pPr>
      <w:r w:rsidRPr="00485E92">
        <w:rPr>
          <w:rFonts w:ascii="Cambria" w:hAnsi="Cambria" w:cs="Arial"/>
          <w:sz w:val="28"/>
          <w:szCs w:val="28"/>
        </w:rPr>
        <w:t>how sleep is measured</w:t>
      </w:r>
      <w:r w:rsidR="00922F01" w:rsidRPr="00485E92">
        <w:rPr>
          <w:rFonts w:ascii="Cambria" w:hAnsi="Cambria" w:cs="Arial"/>
          <w:sz w:val="28"/>
          <w:szCs w:val="28"/>
        </w:rPr>
        <w:t xml:space="preserve">, including </w:t>
      </w:r>
      <w:r w:rsidR="00922F01" w:rsidRPr="00485E92">
        <w:rPr>
          <w:rFonts w:ascii="Cambria" w:hAnsi="Cambria" w:cs="Arial"/>
          <w:sz w:val="28"/>
        </w:rPr>
        <w:t>the use of sleep diaries</w:t>
      </w:r>
    </w:p>
    <w:p w14:paraId="7969588F" w14:textId="77777777" w:rsidR="000068B0" w:rsidRPr="00485E92" w:rsidRDefault="000068B0">
      <w:pPr>
        <w:rPr>
          <w:rFonts w:ascii="Cambria" w:hAnsi="Cambria" w:cs="Arial"/>
          <w:sz w:val="28"/>
        </w:rPr>
      </w:pPr>
    </w:p>
    <w:p w14:paraId="79695890" w14:textId="77777777" w:rsidR="000068B0" w:rsidRPr="00485E92" w:rsidRDefault="00A40BB1" w:rsidP="004516EB">
      <w:pPr>
        <w:numPr>
          <w:ilvl w:val="0"/>
          <w:numId w:val="3"/>
        </w:numPr>
        <w:tabs>
          <w:tab w:val="clear" w:pos="780"/>
          <w:tab w:val="num" w:pos="360"/>
        </w:tabs>
        <w:ind w:left="360"/>
        <w:rPr>
          <w:rFonts w:ascii="Cambria" w:hAnsi="Cambria" w:cs="Arial"/>
          <w:sz w:val="28"/>
        </w:rPr>
      </w:pPr>
      <w:r w:rsidRPr="00485E92">
        <w:rPr>
          <w:rFonts w:ascii="Cambria" w:hAnsi="Cambria" w:cs="Arial"/>
          <w:sz w:val="28"/>
        </w:rPr>
        <w:t xml:space="preserve">major </w:t>
      </w:r>
      <w:r w:rsidR="004516EB" w:rsidRPr="00485E92">
        <w:rPr>
          <w:rFonts w:ascii="Cambria" w:hAnsi="Cambria" w:cs="Arial"/>
          <w:sz w:val="28"/>
        </w:rPr>
        <w:t>sleep disorders</w:t>
      </w:r>
    </w:p>
    <w:p w14:paraId="79695891" w14:textId="77777777" w:rsidR="004516EB" w:rsidRPr="00485E92" w:rsidRDefault="004516EB" w:rsidP="004516EB">
      <w:pPr>
        <w:pStyle w:val="ListParagraph"/>
        <w:rPr>
          <w:rFonts w:ascii="Cambria" w:hAnsi="Cambria" w:cs="Arial"/>
          <w:sz w:val="28"/>
        </w:rPr>
      </w:pPr>
    </w:p>
    <w:p w14:paraId="79695892" w14:textId="77777777" w:rsidR="000068B0" w:rsidRPr="00485E92" w:rsidRDefault="00A40BB1">
      <w:pPr>
        <w:numPr>
          <w:ilvl w:val="0"/>
          <w:numId w:val="3"/>
        </w:numPr>
        <w:tabs>
          <w:tab w:val="clear" w:pos="780"/>
          <w:tab w:val="num" w:pos="360"/>
        </w:tabs>
        <w:ind w:left="360"/>
        <w:rPr>
          <w:rFonts w:ascii="Cambria" w:hAnsi="Cambria" w:cs="Arial"/>
          <w:sz w:val="28"/>
        </w:rPr>
      </w:pPr>
      <w:r w:rsidRPr="00485E92">
        <w:rPr>
          <w:rFonts w:ascii="Cambria" w:hAnsi="Cambria" w:cs="Arial"/>
          <w:sz w:val="28"/>
        </w:rPr>
        <w:t xml:space="preserve">the </w:t>
      </w:r>
      <w:r w:rsidR="004516EB" w:rsidRPr="00485E92">
        <w:rPr>
          <w:rFonts w:ascii="Cambria" w:hAnsi="Cambria" w:cs="Arial"/>
          <w:sz w:val="28"/>
        </w:rPr>
        <w:t>di</w:t>
      </w:r>
      <w:r w:rsidRPr="00485E92">
        <w:rPr>
          <w:rFonts w:ascii="Cambria" w:hAnsi="Cambria" w:cs="Arial"/>
          <w:sz w:val="28"/>
        </w:rPr>
        <w:t>stinction</w:t>
      </w:r>
      <w:r w:rsidR="004516EB" w:rsidRPr="00485E92">
        <w:rPr>
          <w:rFonts w:ascii="Cambria" w:hAnsi="Cambria" w:cs="Arial"/>
          <w:sz w:val="28"/>
        </w:rPr>
        <w:t xml:space="preserve"> between fatigue and sleepiness</w:t>
      </w:r>
    </w:p>
    <w:p w14:paraId="79695893" w14:textId="77777777" w:rsidR="000068B0" w:rsidRPr="00485E92" w:rsidRDefault="000068B0">
      <w:pPr>
        <w:rPr>
          <w:rFonts w:ascii="Cambria" w:hAnsi="Cambria" w:cs="Arial"/>
          <w:sz w:val="28"/>
        </w:rPr>
      </w:pPr>
    </w:p>
    <w:p w14:paraId="79695894" w14:textId="77777777" w:rsidR="000068B0" w:rsidRPr="00485E92" w:rsidRDefault="000068B0">
      <w:pPr>
        <w:numPr>
          <w:ilvl w:val="0"/>
          <w:numId w:val="3"/>
        </w:numPr>
        <w:tabs>
          <w:tab w:val="clear" w:pos="780"/>
          <w:tab w:val="num" w:pos="360"/>
        </w:tabs>
        <w:ind w:left="360"/>
        <w:rPr>
          <w:rFonts w:ascii="Cambria" w:hAnsi="Cambria" w:cs="Arial"/>
          <w:sz w:val="28"/>
        </w:rPr>
      </w:pPr>
      <w:r w:rsidRPr="00485E92">
        <w:rPr>
          <w:rFonts w:ascii="Cambria" w:hAnsi="Cambria" w:cs="Arial"/>
          <w:sz w:val="28"/>
        </w:rPr>
        <w:t>the</w:t>
      </w:r>
      <w:r w:rsidR="00A40BB1" w:rsidRPr="00485E92">
        <w:rPr>
          <w:rFonts w:ascii="Cambria" w:hAnsi="Cambria" w:cs="Arial"/>
          <w:sz w:val="28"/>
        </w:rPr>
        <w:t xml:space="preserve"> </w:t>
      </w:r>
      <w:r w:rsidR="004516EB" w:rsidRPr="00485E92">
        <w:rPr>
          <w:rFonts w:ascii="Cambria" w:hAnsi="Cambria" w:cs="Arial"/>
          <w:sz w:val="28"/>
        </w:rPr>
        <w:t>relationship</w:t>
      </w:r>
      <w:r w:rsidR="00A40BB1" w:rsidRPr="00485E92">
        <w:rPr>
          <w:rFonts w:ascii="Cambria" w:hAnsi="Cambria" w:cs="Arial"/>
          <w:sz w:val="28"/>
        </w:rPr>
        <w:t>s</w:t>
      </w:r>
      <w:r w:rsidR="004516EB" w:rsidRPr="00485E92">
        <w:rPr>
          <w:rFonts w:ascii="Cambria" w:hAnsi="Cambria" w:cs="Arial"/>
          <w:sz w:val="28"/>
        </w:rPr>
        <w:t xml:space="preserve"> between pain and sleep</w:t>
      </w:r>
    </w:p>
    <w:p w14:paraId="79695895" w14:textId="77777777" w:rsidR="000068B0" w:rsidRPr="00485E92" w:rsidRDefault="000068B0">
      <w:pPr>
        <w:rPr>
          <w:rFonts w:ascii="Cambria" w:hAnsi="Cambria" w:cs="Arial"/>
          <w:sz w:val="28"/>
        </w:rPr>
      </w:pPr>
    </w:p>
    <w:p w14:paraId="79695896" w14:textId="77777777" w:rsidR="000068B0" w:rsidRPr="00485E92" w:rsidRDefault="000068B0" w:rsidP="004516EB">
      <w:pPr>
        <w:numPr>
          <w:ilvl w:val="0"/>
          <w:numId w:val="3"/>
        </w:numPr>
        <w:tabs>
          <w:tab w:val="clear" w:pos="780"/>
          <w:tab w:val="num" w:pos="360"/>
        </w:tabs>
        <w:ind w:left="360"/>
        <w:rPr>
          <w:rFonts w:ascii="Cambria" w:hAnsi="Cambria" w:cs="Arial"/>
          <w:sz w:val="28"/>
        </w:rPr>
      </w:pPr>
      <w:r w:rsidRPr="00485E92">
        <w:rPr>
          <w:rFonts w:ascii="Cambria" w:hAnsi="Cambria" w:cs="Arial"/>
          <w:sz w:val="28"/>
        </w:rPr>
        <w:t xml:space="preserve">the assessment </w:t>
      </w:r>
      <w:r w:rsidR="00922F01" w:rsidRPr="00485E92">
        <w:rPr>
          <w:rFonts w:ascii="Cambria" w:hAnsi="Cambria" w:cs="Arial"/>
          <w:sz w:val="28"/>
        </w:rPr>
        <w:t>of sleep in routine clinical p</w:t>
      </w:r>
      <w:r w:rsidR="00A40BB1" w:rsidRPr="00485E92">
        <w:rPr>
          <w:rFonts w:ascii="Cambria" w:hAnsi="Cambria" w:cs="Arial"/>
          <w:sz w:val="28"/>
        </w:rPr>
        <w:t>ractic</w:t>
      </w:r>
      <w:r w:rsidR="00922F01" w:rsidRPr="00485E92">
        <w:rPr>
          <w:rFonts w:ascii="Cambria" w:hAnsi="Cambria" w:cs="Arial"/>
          <w:sz w:val="28"/>
        </w:rPr>
        <w:t>e</w:t>
      </w:r>
    </w:p>
    <w:p w14:paraId="79695897" w14:textId="77777777" w:rsidR="004516EB" w:rsidRPr="00485E92" w:rsidRDefault="004516EB" w:rsidP="004516EB">
      <w:pPr>
        <w:pStyle w:val="ListParagraph"/>
        <w:rPr>
          <w:rFonts w:ascii="Cambria" w:hAnsi="Cambria" w:cs="Arial"/>
          <w:sz w:val="28"/>
        </w:rPr>
      </w:pPr>
    </w:p>
    <w:p w14:paraId="79695898" w14:textId="77777777" w:rsidR="00BA0004" w:rsidRPr="00485E92" w:rsidRDefault="00922F01" w:rsidP="004516EB">
      <w:pPr>
        <w:numPr>
          <w:ilvl w:val="0"/>
          <w:numId w:val="3"/>
        </w:numPr>
        <w:tabs>
          <w:tab w:val="clear" w:pos="780"/>
          <w:tab w:val="num" w:pos="360"/>
        </w:tabs>
        <w:ind w:left="360"/>
        <w:rPr>
          <w:rFonts w:ascii="Cambria" w:hAnsi="Cambria" w:cs="Arial"/>
          <w:sz w:val="28"/>
        </w:rPr>
      </w:pPr>
      <w:r w:rsidRPr="00485E92">
        <w:rPr>
          <w:rFonts w:ascii="Cambria" w:hAnsi="Cambria" w:cs="Arial"/>
          <w:sz w:val="28"/>
        </w:rPr>
        <w:t xml:space="preserve">non-pharmacological </w:t>
      </w:r>
      <w:r w:rsidR="004516EB" w:rsidRPr="00485E92">
        <w:rPr>
          <w:rFonts w:ascii="Cambria" w:hAnsi="Cambria" w:cs="Arial"/>
          <w:sz w:val="28"/>
        </w:rPr>
        <w:t xml:space="preserve">sleep </w:t>
      </w:r>
      <w:r w:rsidRPr="00485E92">
        <w:rPr>
          <w:rFonts w:ascii="Cambria" w:hAnsi="Cambria" w:cs="Arial"/>
          <w:sz w:val="28"/>
        </w:rPr>
        <w:t>interventions</w:t>
      </w:r>
      <w:r w:rsidR="000F0FD3" w:rsidRPr="00485E92">
        <w:rPr>
          <w:rFonts w:ascii="Cambria" w:hAnsi="Cambria" w:cs="Arial"/>
          <w:sz w:val="28"/>
        </w:rPr>
        <w:t xml:space="preserve"> including</w:t>
      </w:r>
      <w:r w:rsidRPr="00485E92">
        <w:rPr>
          <w:rFonts w:ascii="Cambria" w:hAnsi="Cambria" w:cs="Arial"/>
          <w:sz w:val="28"/>
        </w:rPr>
        <w:t xml:space="preserve">: </w:t>
      </w:r>
      <w:r w:rsidR="000F0FD3" w:rsidRPr="00485E92">
        <w:rPr>
          <w:rFonts w:ascii="Cambria" w:hAnsi="Cambria" w:cs="Arial"/>
          <w:sz w:val="28"/>
        </w:rPr>
        <w:t xml:space="preserve"> </w:t>
      </w:r>
    </w:p>
    <w:p w14:paraId="79695899" w14:textId="77777777" w:rsidR="00BA0004" w:rsidRPr="00485E92" w:rsidRDefault="00BA0004" w:rsidP="00BA0004">
      <w:pPr>
        <w:pStyle w:val="ListParagraph"/>
        <w:rPr>
          <w:rFonts w:ascii="Cambria" w:hAnsi="Cambria" w:cs="Arial"/>
          <w:sz w:val="28"/>
        </w:rPr>
      </w:pPr>
    </w:p>
    <w:p w14:paraId="7969589A" w14:textId="77777777" w:rsidR="000068B0" w:rsidRPr="00485E92" w:rsidRDefault="000F0FD3" w:rsidP="00BA0004">
      <w:pPr>
        <w:ind w:left="720"/>
        <w:rPr>
          <w:rFonts w:ascii="Cambria" w:hAnsi="Cambria" w:cs="Arial"/>
          <w:sz w:val="28"/>
        </w:rPr>
      </w:pPr>
      <w:proofErr w:type="gramStart"/>
      <w:r w:rsidRPr="00485E92">
        <w:rPr>
          <w:rFonts w:ascii="Cambria" w:hAnsi="Cambria" w:cs="Arial"/>
          <w:sz w:val="28"/>
        </w:rPr>
        <w:t>s</w:t>
      </w:r>
      <w:r w:rsidR="00922F01" w:rsidRPr="00485E92">
        <w:rPr>
          <w:rFonts w:ascii="Cambria" w:hAnsi="Cambria" w:cs="Arial"/>
          <w:sz w:val="28"/>
        </w:rPr>
        <w:t>leep</w:t>
      </w:r>
      <w:proofErr w:type="gramEnd"/>
      <w:r w:rsidR="00922F01" w:rsidRPr="00485E92">
        <w:rPr>
          <w:rFonts w:ascii="Cambria" w:hAnsi="Cambria" w:cs="Arial"/>
          <w:sz w:val="28"/>
        </w:rPr>
        <w:t xml:space="preserve"> hygiene, stimulus control,</w:t>
      </w:r>
      <w:r w:rsidR="004516EB" w:rsidRPr="00485E92">
        <w:rPr>
          <w:rFonts w:ascii="Cambria" w:hAnsi="Cambria" w:cs="Arial"/>
          <w:sz w:val="28"/>
        </w:rPr>
        <w:t xml:space="preserve"> cognitive </w:t>
      </w:r>
      <w:r w:rsidR="00922F01" w:rsidRPr="00485E92">
        <w:rPr>
          <w:rFonts w:ascii="Cambria" w:hAnsi="Cambria" w:cs="Arial"/>
          <w:sz w:val="28"/>
        </w:rPr>
        <w:t xml:space="preserve">and </w:t>
      </w:r>
      <w:r w:rsidR="004516EB" w:rsidRPr="00485E92">
        <w:rPr>
          <w:rFonts w:ascii="Cambria" w:hAnsi="Cambria" w:cs="Arial"/>
          <w:sz w:val="28"/>
        </w:rPr>
        <w:t xml:space="preserve">behavioural </w:t>
      </w:r>
      <w:r w:rsidR="00922F01" w:rsidRPr="00485E92">
        <w:rPr>
          <w:rFonts w:ascii="Cambria" w:hAnsi="Cambria" w:cs="Arial"/>
          <w:sz w:val="28"/>
        </w:rPr>
        <w:t>a</w:t>
      </w:r>
      <w:r w:rsidR="004516EB" w:rsidRPr="00485E92">
        <w:rPr>
          <w:rFonts w:ascii="Cambria" w:hAnsi="Cambria" w:cs="Arial"/>
          <w:sz w:val="28"/>
        </w:rPr>
        <w:t>pproach</w:t>
      </w:r>
      <w:r w:rsidR="00BA0004" w:rsidRPr="00485E92">
        <w:rPr>
          <w:rFonts w:ascii="Cambria" w:hAnsi="Cambria" w:cs="Arial"/>
          <w:sz w:val="28"/>
        </w:rPr>
        <w:t>es</w:t>
      </w:r>
      <w:r w:rsidR="00922F01" w:rsidRPr="00485E92">
        <w:rPr>
          <w:rFonts w:ascii="Cambria" w:hAnsi="Cambria" w:cs="Arial"/>
          <w:sz w:val="28"/>
        </w:rPr>
        <w:t xml:space="preserve"> including </w:t>
      </w:r>
      <w:r w:rsidR="00A40BB1" w:rsidRPr="00485E92">
        <w:rPr>
          <w:rFonts w:ascii="Cambria" w:hAnsi="Cambria" w:cs="Arial"/>
          <w:sz w:val="28"/>
        </w:rPr>
        <w:t>cognitive behaviour t</w:t>
      </w:r>
      <w:r w:rsidR="00922F01" w:rsidRPr="00485E92">
        <w:rPr>
          <w:rFonts w:ascii="Cambria" w:hAnsi="Cambria" w:cs="Arial"/>
          <w:sz w:val="28"/>
        </w:rPr>
        <w:t>herapy for insomnia</w:t>
      </w:r>
      <w:r w:rsidR="004516EB" w:rsidRPr="00485E92">
        <w:rPr>
          <w:rFonts w:ascii="Cambria" w:hAnsi="Cambria" w:cs="Arial"/>
          <w:sz w:val="28"/>
        </w:rPr>
        <w:t xml:space="preserve"> </w:t>
      </w:r>
      <w:r w:rsidR="00922F01" w:rsidRPr="00485E92">
        <w:rPr>
          <w:rFonts w:ascii="Cambria" w:hAnsi="Cambria" w:cs="Arial"/>
          <w:sz w:val="28"/>
        </w:rPr>
        <w:t>(CBT</w:t>
      </w:r>
      <w:r w:rsidR="00BA0004" w:rsidRPr="00485E92">
        <w:rPr>
          <w:rFonts w:ascii="Cambria" w:hAnsi="Cambria" w:cs="Arial"/>
          <w:sz w:val="28"/>
        </w:rPr>
        <w:t>-</w:t>
      </w:r>
      <w:r w:rsidR="008B39DE" w:rsidRPr="00485E92">
        <w:rPr>
          <w:rFonts w:ascii="Cambria" w:hAnsi="Cambria" w:cs="Arial"/>
          <w:sz w:val="28"/>
        </w:rPr>
        <w:t>i</w:t>
      </w:r>
      <w:r w:rsidR="00922F01" w:rsidRPr="00485E92">
        <w:rPr>
          <w:rFonts w:ascii="Cambria" w:hAnsi="Cambria" w:cs="Arial"/>
          <w:sz w:val="28"/>
        </w:rPr>
        <w:t>)</w:t>
      </w:r>
    </w:p>
    <w:p w14:paraId="7969589B" w14:textId="77777777" w:rsidR="009741F4" w:rsidRPr="00485E92" w:rsidRDefault="009741F4" w:rsidP="009741F4">
      <w:pPr>
        <w:pStyle w:val="ListParagraph"/>
        <w:rPr>
          <w:rFonts w:ascii="Cambria" w:hAnsi="Cambria" w:cs="Arial"/>
          <w:sz w:val="28"/>
        </w:rPr>
      </w:pPr>
    </w:p>
    <w:p w14:paraId="7969589C" w14:textId="77777777" w:rsidR="009741F4" w:rsidRPr="00485E92" w:rsidRDefault="009741F4" w:rsidP="004516EB">
      <w:pPr>
        <w:numPr>
          <w:ilvl w:val="0"/>
          <w:numId w:val="3"/>
        </w:numPr>
        <w:tabs>
          <w:tab w:val="clear" w:pos="780"/>
          <w:tab w:val="num" w:pos="360"/>
        </w:tabs>
        <w:ind w:left="360"/>
        <w:rPr>
          <w:rFonts w:ascii="Cambria" w:hAnsi="Cambria" w:cs="Arial"/>
          <w:sz w:val="28"/>
        </w:rPr>
      </w:pPr>
      <w:r w:rsidRPr="00485E92">
        <w:rPr>
          <w:rFonts w:ascii="Cambria" w:hAnsi="Cambria" w:cs="Arial"/>
          <w:sz w:val="28"/>
        </w:rPr>
        <w:t>the role of exercise in sleep management</w:t>
      </w:r>
    </w:p>
    <w:p w14:paraId="7969589D" w14:textId="77777777" w:rsidR="000F0FD3" w:rsidRPr="00485E92" w:rsidRDefault="000F0FD3" w:rsidP="000F0FD3">
      <w:pPr>
        <w:rPr>
          <w:rFonts w:ascii="Cambria" w:hAnsi="Cambria" w:cs="Arial"/>
          <w:sz w:val="28"/>
        </w:rPr>
      </w:pPr>
    </w:p>
    <w:p w14:paraId="7969589E" w14:textId="77777777" w:rsidR="000F0FD3" w:rsidRPr="00485E92" w:rsidRDefault="000068B0" w:rsidP="000F0FD3">
      <w:pPr>
        <w:numPr>
          <w:ilvl w:val="0"/>
          <w:numId w:val="3"/>
        </w:numPr>
        <w:tabs>
          <w:tab w:val="clear" w:pos="780"/>
          <w:tab w:val="num" w:pos="360"/>
        </w:tabs>
        <w:ind w:left="360"/>
        <w:rPr>
          <w:rFonts w:ascii="Cambria" w:hAnsi="Cambria" w:cs="Arial"/>
          <w:sz w:val="28"/>
        </w:rPr>
      </w:pPr>
      <w:r w:rsidRPr="00485E92">
        <w:rPr>
          <w:rFonts w:ascii="Cambria" w:hAnsi="Cambria" w:cs="Arial"/>
          <w:sz w:val="28"/>
        </w:rPr>
        <w:t>the</w:t>
      </w:r>
      <w:r w:rsidR="004516EB" w:rsidRPr="00485E92">
        <w:rPr>
          <w:rFonts w:ascii="Cambria" w:hAnsi="Cambria" w:cs="Arial"/>
          <w:sz w:val="28"/>
        </w:rPr>
        <w:t xml:space="preserve"> evidence base regarding </w:t>
      </w:r>
      <w:r w:rsidR="00922F01" w:rsidRPr="00485E92">
        <w:rPr>
          <w:rFonts w:ascii="Cambria" w:hAnsi="Cambria" w:cs="Arial"/>
          <w:sz w:val="28"/>
        </w:rPr>
        <w:t>non-pharmacological sleep interventions</w:t>
      </w:r>
    </w:p>
    <w:p w14:paraId="7969589F" w14:textId="77777777" w:rsidR="000F0FD3" w:rsidRPr="00485E92" w:rsidRDefault="000F0FD3" w:rsidP="00922F01">
      <w:pPr>
        <w:rPr>
          <w:rFonts w:ascii="Cambria" w:hAnsi="Cambria" w:cs="Arial"/>
          <w:sz w:val="28"/>
        </w:rPr>
      </w:pPr>
    </w:p>
    <w:p w14:paraId="796958A0" w14:textId="77777777" w:rsidR="000F0FD3" w:rsidRPr="00485E92" w:rsidRDefault="000F0FD3" w:rsidP="000F0FD3">
      <w:pPr>
        <w:numPr>
          <w:ilvl w:val="0"/>
          <w:numId w:val="3"/>
        </w:numPr>
        <w:tabs>
          <w:tab w:val="clear" w:pos="780"/>
          <w:tab w:val="num" w:pos="360"/>
        </w:tabs>
        <w:ind w:left="360"/>
        <w:rPr>
          <w:rFonts w:ascii="Cambria" w:hAnsi="Cambria" w:cs="Arial"/>
          <w:sz w:val="28"/>
        </w:rPr>
      </w:pPr>
      <w:r w:rsidRPr="00485E92">
        <w:rPr>
          <w:rFonts w:ascii="Cambria" w:hAnsi="Cambria" w:cs="Arial"/>
          <w:sz w:val="28"/>
        </w:rPr>
        <w:t xml:space="preserve">stress </w:t>
      </w:r>
      <w:r w:rsidR="00922F01" w:rsidRPr="00485E92">
        <w:rPr>
          <w:rFonts w:ascii="Cambria" w:hAnsi="Cambria" w:cs="Arial"/>
          <w:sz w:val="28"/>
        </w:rPr>
        <w:t xml:space="preserve">and worry </w:t>
      </w:r>
      <w:r w:rsidRPr="00485E92">
        <w:rPr>
          <w:rFonts w:ascii="Cambria" w:hAnsi="Cambria" w:cs="Arial"/>
          <w:sz w:val="28"/>
        </w:rPr>
        <w:t>management in relation to sleep management</w:t>
      </w:r>
    </w:p>
    <w:p w14:paraId="796958A1" w14:textId="77777777" w:rsidR="00922F01" w:rsidRPr="00485E92" w:rsidRDefault="00922F01" w:rsidP="00922F01">
      <w:pPr>
        <w:rPr>
          <w:rFonts w:ascii="Cambria" w:hAnsi="Cambria" w:cs="Arial"/>
          <w:sz w:val="28"/>
        </w:rPr>
      </w:pPr>
    </w:p>
    <w:p w14:paraId="796958A2" w14:textId="77777777" w:rsidR="00922F01" w:rsidRPr="00485E92" w:rsidRDefault="00922F01" w:rsidP="000F0FD3">
      <w:pPr>
        <w:numPr>
          <w:ilvl w:val="0"/>
          <w:numId w:val="3"/>
        </w:numPr>
        <w:tabs>
          <w:tab w:val="clear" w:pos="780"/>
          <w:tab w:val="num" w:pos="360"/>
        </w:tabs>
        <w:ind w:left="360"/>
        <w:rPr>
          <w:rFonts w:ascii="Cambria" w:hAnsi="Cambria" w:cs="Arial"/>
          <w:sz w:val="28"/>
        </w:rPr>
      </w:pPr>
      <w:r w:rsidRPr="00485E92">
        <w:rPr>
          <w:rFonts w:ascii="Cambria" w:hAnsi="Cambria" w:cs="Arial"/>
          <w:sz w:val="28"/>
        </w:rPr>
        <w:t>when to refer to a sleep specialist</w:t>
      </w:r>
    </w:p>
    <w:sectPr w:rsidR="00922F01" w:rsidRPr="00485E92" w:rsidSect="000E0EF3">
      <w:footerReference w:type="even" r:id="rId8"/>
      <w:footerReference w:type="default" r:id="rId9"/>
      <w:pgSz w:w="11906" w:h="16838"/>
      <w:pgMar w:top="1440" w:right="1800" w:bottom="1440" w:left="180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958A5" w14:textId="77777777" w:rsidR="00917F4E" w:rsidRDefault="00917F4E">
      <w:r>
        <w:separator/>
      </w:r>
    </w:p>
  </w:endnote>
  <w:endnote w:type="continuationSeparator" w:id="0">
    <w:p w14:paraId="796958A6" w14:textId="77777777" w:rsidR="00917F4E" w:rsidRDefault="0091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958A7" w14:textId="77777777" w:rsidR="003B77C2" w:rsidRDefault="005E58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77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958A8" w14:textId="77777777" w:rsidR="003B77C2" w:rsidRDefault="003B77C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958A9" w14:textId="77777777" w:rsidR="00CC0934" w:rsidRPr="00BC3EAF" w:rsidRDefault="00CC0934" w:rsidP="00CC0934">
    <w:pPr>
      <w:pStyle w:val="Footer"/>
      <w:jc w:val="center"/>
      <w:rPr>
        <w:rFonts w:ascii="Arial" w:hAnsi="Arial" w:cs="Arial"/>
      </w:rPr>
    </w:pPr>
    <w:r w:rsidRPr="00BC3EAF">
      <w:rPr>
        <w:rFonts w:ascii="Arial" w:hAnsi="Arial" w:cs="Arial"/>
      </w:rPr>
      <w:t>Physiotherapy Pain Association and Pain Training and Education</w:t>
    </w:r>
  </w:p>
  <w:p w14:paraId="796958AA" w14:textId="77777777" w:rsidR="003B77C2" w:rsidRPr="00FC4453" w:rsidRDefault="003B77C2" w:rsidP="00FC4453">
    <w:pPr>
      <w:pStyle w:val="Footer"/>
      <w:ind w:right="360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958A3" w14:textId="77777777" w:rsidR="00917F4E" w:rsidRDefault="00917F4E">
      <w:r>
        <w:separator/>
      </w:r>
    </w:p>
  </w:footnote>
  <w:footnote w:type="continuationSeparator" w:id="0">
    <w:p w14:paraId="796958A4" w14:textId="77777777" w:rsidR="00917F4E" w:rsidRDefault="00917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3C8A"/>
    <w:multiLevelType w:val="hybridMultilevel"/>
    <w:tmpl w:val="65C4827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16F38F8"/>
    <w:multiLevelType w:val="hybridMultilevel"/>
    <w:tmpl w:val="2E8C3A90"/>
    <w:lvl w:ilvl="0" w:tplc="E2DCCF8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B770D49"/>
    <w:multiLevelType w:val="hybridMultilevel"/>
    <w:tmpl w:val="75E07FCE"/>
    <w:lvl w:ilvl="0" w:tplc="4EB6EE4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3CB089A"/>
    <w:multiLevelType w:val="hybridMultilevel"/>
    <w:tmpl w:val="75163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11C09"/>
    <w:multiLevelType w:val="hybridMultilevel"/>
    <w:tmpl w:val="9176078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A3A5E7D"/>
    <w:multiLevelType w:val="hybridMultilevel"/>
    <w:tmpl w:val="31B0B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4577289-C942-4C24-9E9B-1402F194E34A}"/>
    <w:docVar w:name="dgnword-eventsink" w:val="85443144"/>
  </w:docVars>
  <w:rsids>
    <w:rsidRoot w:val="00FC4453"/>
    <w:rsid w:val="000068B0"/>
    <w:rsid w:val="000E0EF3"/>
    <w:rsid w:val="000F0FD3"/>
    <w:rsid w:val="001A04B1"/>
    <w:rsid w:val="0022290C"/>
    <w:rsid w:val="002738B6"/>
    <w:rsid w:val="002B5B51"/>
    <w:rsid w:val="003B48EA"/>
    <w:rsid w:val="003B77C2"/>
    <w:rsid w:val="00411DAE"/>
    <w:rsid w:val="004516EB"/>
    <w:rsid w:val="00485E92"/>
    <w:rsid w:val="004F7CCD"/>
    <w:rsid w:val="00561DDA"/>
    <w:rsid w:val="005714E2"/>
    <w:rsid w:val="005E5845"/>
    <w:rsid w:val="00682131"/>
    <w:rsid w:val="006D6936"/>
    <w:rsid w:val="00737E1C"/>
    <w:rsid w:val="00754861"/>
    <w:rsid w:val="00792416"/>
    <w:rsid w:val="007A6874"/>
    <w:rsid w:val="008B39DE"/>
    <w:rsid w:val="008E319F"/>
    <w:rsid w:val="00917F4E"/>
    <w:rsid w:val="00922F01"/>
    <w:rsid w:val="009573D1"/>
    <w:rsid w:val="009741F4"/>
    <w:rsid w:val="00A10839"/>
    <w:rsid w:val="00A40BB1"/>
    <w:rsid w:val="00A75663"/>
    <w:rsid w:val="00AF0BA2"/>
    <w:rsid w:val="00B03080"/>
    <w:rsid w:val="00BA0004"/>
    <w:rsid w:val="00BC3EAF"/>
    <w:rsid w:val="00CC0934"/>
    <w:rsid w:val="00CF652B"/>
    <w:rsid w:val="00D776DE"/>
    <w:rsid w:val="00DC3AA2"/>
    <w:rsid w:val="00DE3CC5"/>
    <w:rsid w:val="00DE6756"/>
    <w:rsid w:val="00E27398"/>
    <w:rsid w:val="00EB7E9F"/>
    <w:rsid w:val="00FC4453"/>
    <w:rsid w:val="1086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79695881"/>
  <w15:docId w15:val="{A170B7F2-CDF8-404C-AB44-BEAF0C86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EF3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0E0EF3"/>
    <w:pPr>
      <w:keepNext/>
      <w:outlineLvl w:val="0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E0EF3"/>
    <w:rPr>
      <w:rFonts w:ascii="Arial" w:hAnsi="Arial" w:cs="Arial"/>
      <w:sz w:val="28"/>
    </w:rPr>
  </w:style>
  <w:style w:type="paragraph" w:styleId="BodyText2">
    <w:name w:val="Body Text 2"/>
    <w:basedOn w:val="Normal"/>
    <w:rsid w:val="000E0EF3"/>
    <w:rPr>
      <w:rFonts w:ascii="Arial" w:hAnsi="Arial" w:cs="Arial"/>
      <w:b/>
      <w:bCs/>
      <w:sz w:val="28"/>
      <w:u w:val="single"/>
    </w:rPr>
  </w:style>
  <w:style w:type="paragraph" w:styleId="Footer">
    <w:name w:val="footer"/>
    <w:basedOn w:val="Normal"/>
    <w:link w:val="FooterChar"/>
    <w:uiPriority w:val="99"/>
    <w:rsid w:val="000E0EF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E0EF3"/>
  </w:style>
  <w:style w:type="paragraph" w:styleId="Header">
    <w:name w:val="header"/>
    <w:basedOn w:val="Normal"/>
    <w:rsid w:val="00FC4453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uiPriority w:val="22"/>
    <w:qFormat/>
    <w:rsid w:val="00CC0934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CC0934"/>
    <w:rPr>
      <w:sz w:val="24"/>
      <w:szCs w:val="24"/>
    </w:rPr>
  </w:style>
  <w:style w:type="paragraph" w:styleId="BalloonText">
    <w:name w:val="Balloon Text"/>
    <w:basedOn w:val="Normal"/>
    <w:link w:val="BalloonTextChar"/>
    <w:rsid w:val="00CC0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9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16EB"/>
    <w:pPr>
      <w:ind w:left="720"/>
    </w:pPr>
  </w:style>
  <w:style w:type="character" w:styleId="CommentReference">
    <w:name w:val="annotation reference"/>
    <w:basedOn w:val="DefaultParagraphFont"/>
    <w:rsid w:val="000F0F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F0FD3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0FD3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A1166-BEB6-4D97-8F78-C2D8E2A8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provide a basic description of the cognitive-behavioural model as it applies to the management of pain and how this relates</vt:lpstr>
    </vt:vector>
  </TitlesOfParts>
  <Company>Authorised User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provide a basic description of the cognitive-behavioural model as it applies to the management of pain and how this relates</dc:title>
  <dc:creator>Heather Muncey</dc:creator>
  <cp:lastModifiedBy>Peter Gladwell</cp:lastModifiedBy>
  <cp:revision>3</cp:revision>
  <cp:lastPrinted>2008-04-20T10:19:00Z</cp:lastPrinted>
  <dcterms:created xsi:type="dcterms:W3CDTF">2016-08-11T18:46:00Z</dcterms:created>
  <dcterms:modified xsi:type="dcterms:W3CDTF">2016-08-11T18:47:00Z</dcterms:modified>
</cp:coreProperties>
</file>