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000" w:type="dxa"/>
        <w:tblCellSpacing w:w="0" w:type="dxa"/>
        <w:tblInd w:w="300" w:type="dxa"/>
        <w:shd w:val="clear" w:color="auto" w:fill="FFFFFF"/>
        <w:tblCellMar>
          <w:left w:w="0" w:type="dxa"/>
          <w:right w:w="0" w:type="dxa"/>
        </w:tblCellMar>
        <w:tblLook w:val="04A0" w:firstRow="1" w:lastRow="0" w:firstColumn="1" w:lastColumn="0" w:noHBand="0" w:noVBand="1"/>
      </w:tblPr>
      <w:tblGrid>
        <w:gridCol w:w="12000"/>
      </w:tblGrid>
      <w:tr w:rsidR="003A1276" w:rsidRPr="003A1276" w:rsidTr="003A1276">
        <w:trPr>
          <w:tblCellSpacing w:w="0" w:type="dxa"/>
        </w:trPr>
        <w:tc>
          <w:tcPr>
            <w:tcW w:w="0" w:type="auto"/>
            <w:shd w:val="clear" w:color="auto" w:fill="FFFFFF"/>
            <w:vAlign w:val="center"/>
            <w:hideMark/>
          </w:tcPr>
          <w:tbl>
            <w:tblPr>
              <w:tblW w:w="12000" w:type="dxa"/>
              <w:tblCellSpacing w:w="0" w:type="dxa"/>
              <w:shd w:val="clear" w:color="auto" w:fill="FFFFFF"/>
              <w:tblCellMar>
                <w:left w:w="0" w:type="dxa"/>
                <w:right w:w="0" w:type="dxa"/>
              </w:tblCellMar>
              <w:tblLook w:val="04A0" w:firstRow="1" w:lastRow="0" w:firstColumn="1" w:lastColumn="0" w:noHBand="0" w:noVBand="1"/>
            </w:tblPr>
            <w:tblGrid>
              <w:gridCol w:w="12000"/>
            </w:tblGrid>
            <w:tr w:rsidR="003A1276" w:rsidRPr="003A1276">
              <w:trPr>
                <w:tblCellSpacing w:w="0" w:type="dxa"/>
              </w:trPr>
              <w:tc>
                <w:tcPr>
                  <w:tcW w:w="0" w:type="auto"/>
                  <w:shd w:val="clear" w:color="auto" w:fill="FFFFFF"/>
                  <w:vAlign w:val="center"/>
                  <w:hideMark/>
                </w:tcPr>
                <w:p w:rsidR="003A1276" w:rsidRPr="003A1276" w:rsidRDefault="003A1276" w:rsidP="003A1276">
                  <w:pPr>
                    <w:spacing w:before="240" w:after="100" w:afterAutospacing="1" w:line="240" w:lineRule="auto"/>
                    <w:jc w:val="right"/>
                    <w:rPr>
                      <w:rFonts w:ascii="Times New Roman" w:eastAsia="Times New Roman" w:hAnsi="Times New Roman" w:cs="Times New Roman"/>
                      <w:sz w:val="24"/>
                      <w:szCs w:val="24"/>
                      <w:lang w:eastAsia="en-GB"/>
                    </w:rPr>
                  </w:pPr>
                  <w:bookmarkStart w:id="0" w:name="_GoBack"/>
                  <w:bookmarkEnd w:id="0"/>
                  <w:r w:rsidRPr="003A1276">
                    <w:rPr>
                      <w:rFonts w:ascii="Arial" w:eastAsia="Times New Roman" w:hAnsi="Arial" w:cs="Arial"/>
                      <w:sz w:val="17"/>
                      <w:szCs w:val="17"/>
                      <w:lang w:eastAsia="en-GB"/>
                    </w:rPr>
                    <w:t>Level 1A, City Tower</w:t>
                  </w:r>
                  <w:r w:rsidRPr="003A1276">
                    <w:rPr>
                      <w:rFonts w:ascii="Arial" w:eastAsia="Times New Roman" w:hAnsi="Arial" w:cs="Arial"/>
                      <w:sz w:val="17"/>
                      <w:szCs w:val="17"/>
                      <w:lang w:eastAsia="en-GB"/>
                    </w:rPr>
                    <w:br/>
                    <w:t>Piccadilly Plaza</w:t>
                  </w:r>
                  <w:r w:rsidRPr="003A1276">
                    <w:rPr>
                      <w:rFonts w:ascii="Arial" w:eastAsia="Times New Roman" w:hAnsi="Arial" w:cs="Arial"/>
                      <w:sz w:val="17"/>
                      <w:szCs w:val="17"/>
                      <w:lang w:eastAsia="en-GB"/>
                    </w:rPr>
                    <w:br/>
                    <w:t>Manchester</w:t>
                  </w:r>
                  <w:r w:rsidRPr="003A1276">
                    <w:rPr>
                      <w:rFonts w:ascii="Arial" w:eastAsia="Times New Roman" w:hAnsi="Arial" w:cs="Arial"/>
                      <w:sz w:val="17"/>
                      <w:szCs w:val="17"/>
                      <w:lang w:eastAsia="en-GB"/>
                    </w:rPr>
                    <w:br/>
                    <w:t>M1 4BT</w:t>
                  </w:r>
                  <w:r w:rsidRPr="003A1276">
                    <w:rPr>
                      <w:rFonts w:ascii="Arial" w:eastAsia="Times New Roman" w:hAnsi="Arial" w:cs="Arial"/>
                      <w:sz w:val="17"/>
                      <w:szCs w:val="17"/>
                      <w:lang w:eastAsia="en-GB"/>
                    </w:rPr>
                    <w:br/>
                  </w:r>
                  <w:r w:rsidRPr="003A1276">
                    <w:rPr>
                      <w:rFonts w:ascii="Arial" w:eastAsia="Times New Roman" w:hAnsi="Arial" w:cs="Arial"/>
                      <w:sz w:val="17"/>
                      <w:szCs w:val="17"/>
                      <w:lang w:eastAsia="en-GB"/>
                    </w:rPr>
                    <w:br/>
                    <w:t>Tel: 0845 003 7780</w:t>
                  </w:r>
                  <w:r w:rsidRPr="003A1276">
                    <w:rPr>
                      <w:rFonts w:ascii="Arial" w:eastAsia="Times New Roman" w:hAnsi="Arial" w:cs="Arial"/>
                      <w:sz w:val="17"/>
                      <w:szCs w:val="17"/>
                      <w:lang w:eastAsia="en-GB"/>
                    </w:rPr>
                    <w:br/>
                    <w:t>Fax: 0845 003 7784</w:t>
                  </w:r>
                  <w:r w:rsidRPr="003A1276">
                    <w:rPr>
                      <w:rFonts w:ascii="Arial" w:eastAsia="Times New Roman" w:hAnsi="Arial" w:cs="Arial"/>
                      <w:sz w:val="17"/>
                      <w:szCs w:val="17"/>
                      <w:lang w:eastAsia="en-GB"/>
                    </w:rPr>
                    <w:br/>
                  </w:r>
                  <w:r w:rsidRPr="003A1276">
                    <w:rPr>
                      <w:rFonts w:ascii="Arial" w:eastAsia="Times New Roman" w:hAnsi="Arial" w:cs="Arial"/>
                      <w:sz w:val="17"/>
                      <w:szCs w:val="17"/>
                      <w:lang w:eastAsia="en-GB"/>
                    </w:rPr>
                    <w:br/>
                  </w:r>
                  <w:hyperlink r:id="rId4" w:tgtFrame="_blank" w:history="1">
                    <w:r w:rsidRPr="003A1276">
                      <w:rPr>
                        <w:rFonts w:ascii="Arial" w:eastAsia="Times New Roman" w:hAnsi="Arial" w:cs="Arial"/>
                        <w:color w:val="0000FF"/>
                        <w:sz w:val="17"/>
                        <w:u w:val="single"/>
                        <w:lang w:eastAsia="en-GB"/>
                      </w:rPr>
                      <w:t>www.nice.org.uk</w:t>
                    </w:r>
                  </w:hyperlink>
                </w:p>
              </w:tc>
            </w:tr>
          </w:tbl>
          <w:p w:rsidR="003A1276" w:rsidRPr="003A1276" w:rsidRDefault="003A1276" w:rsidP="003A1276">
            <w:pPr>
              <w:spacing w:after="0" w:line="240" w:lineRule="auto"/>
              <w:rPr>
                <w:rFonts w:ascii="Times New Roman" w:eastAsia="Times New Roman" w:hAnsi="Times New Roman" w:cs="Times New Roman"/>
                <w:sz w:val="24"/>
                <w:szCs w:val="24"/>
                <w:lang w:eastAsia="en-GB"/>
              </w:rPr>
            </w:pPr>
          </w:p>
        </w:tc>
      </w:tr>
      <w:tr w:rsidR="003A1276" w:rsidRPr="003A1276" w:rsidTr="003A1276">
        <w:trPr>
          <w:tblCellSpacing w:w="0" w:type="dxa"/>
        </w:trPr>
        <w:tc>
          <w:tcPr>
            <w:tcW w:w="0" w:type="auto"/>
            <w:shd w:val="clear" w:color="auto" w:fill="FFFFFF"/>
            <w:vAlign w:val="center"/>
            <w:hideMark/>
          </w:tcPr>
          <w:p w:rsidR="003A1276" w:rsidRPr="003A1276" w:rsidRDefault="003A1276" w:rsidP="003A1276">
            <w:pPr>
              <w:spacing w:after="0" w:line="240" w:lineRule="auto"/>
              <w:rPr>
                <w:rFonts w:ascii="Times New Roman" w:eastAsia="Times New Roman" w:hAnsi="Times New Roman" w:cs="Times New Roman"/>
                <w:sz w:val="24"/>
                <w:szCs w:val="24"/>
                <w:lang w:eastAsia="en-GB"/>
              </w:rPr>
            </w:pPr>
            <w:r w:rsidRPr="003A1276">
              <w:rPr>
                <w:rFonts w:ascii="Arial" w:eastAsia="Times New Roman" w:hAnsi="Arial" w:cs="Arial"/>
                <w:color w:val="000000"/>
                <w:sz w:val="24"/>
                <w:szCs w:val="24"/>
                <w:lang w:eastAsia="en-GB"/>
              </w:rPr>
              <w:t>Dear Consultee and Commentator</w:t>
            </w:r>
          </w:p>
          <w:p w:rsidR="003A1276" w:rsidRPr="003A1276" w:rsidRDefault="003A1276" w:rsidP="003A1276">
            <w:pPr>
              <w:spacing w:after="0" w:line="240" w:lineRule="auto"/>
              <w:rPr>
                <w:rFonts w:ascii="Times New Roman" w:eastAsia="Times New Roman" w:hAnsi="Times New Roman" w:cs="Times New Roman"/>
                <w:sz w:val="24"/>
                <w:szCs w:val="24"/>
                <w:lang w:eastAsia="en-GB"/>
              </w:rPr>
            </w:pPr>
            <w:r w:rsidRPr="003A1276">
              <w:rPr>
                <w:rFonts w:ascii="Arial" w:eastAsia="Times New Roman" w:hAnsi="Arial" w:cs="Arial"/>
                <w:color w:val="000000"/>
                <w:sz w:val="24"/>
                <w:szCs w:val="24"/>
                <w:lang w:eastAsia="en-GB"/>
              </w:rPr>
              <w:t xml:space="preserve">Following on from the review decision published in November 2012 to update technology appraisal TA143 </w:t>
            </w:r>
            <w:proofErr w:type="spellStart"/>
            <w:r w:rsidRPr="003A1276">
              <w:rPr>
                <w:rFonts w:ascii="Arial" w:eastAsia="Times New Roman" w:hAnsi="Arial" w:cs="Arial"/>
                <w:color w:val="000000"/>
                <w:sz w:val="24"/>
                <w:szCs w:val="24"/>
                <w:lang w:eastAsia="en-GB"/>
              </w:rPr>
              <w:t>adalimumab</w:t>
            </w:r>
            <w:proofErr w:type="spellEnd"/>
            <w:r w:rsidRPr="003A1276">
              <w:rPr>
                <w:rFonts w:ascii="Arial" w:eastAsia="Times New Roman" w:hAnsi="Arial" w:cs="Arial"/>
                <w:color w:val="000000"/>
                <w:sz w:val="24"/>
                <w:szCs w:val="24"/>
                <w:lang w:eastAsia="en-GB"/>
              </w:rPr>
              <w:t xml:space="preserve">, </w:t>
            </w:r>
            <w:proofErr w:type="spellStart"/>
            <w:r w:rsidRPr="003A1276">
              <w:rPr>
                <w:rFonts w:ascii="Arial" w:eastAsia="Times New Roman" w:hAnsi="Arial" w:cs="Arial"/>
                <w:color w:val="000000"/>
                <w:sz w:val="24"/>
                <w:szCs w:val="24"/>
                <w:lang w:eastAsia="en-GB"/>
              </w:rPr>
              <w:t>etanercept</w:t>
            </w:r>
            <w:proofErr w:type="spellEnd"/>
            <w:r w:rsidRPr="003A1276">
              <w:rPr>
                <w:rFonts w:ascii="Arial" w:eastAsia="Times New Roman" w:hAnsi="Arial" w:cs="Arial"/>
                <w:color w:val="000000"/>
                <w:sz w:val="24"/>
                <w:szCs w:val="24"/>
                <w:lang w:eastAsia="en-GB"/>
              </w:rPr>
              <w:t xml:space="preserve"> and infliximab for treating ankylosing spondylitis and TA233 </w:t>
            </w:r>
            <w:proofErr w:type="spellStart"/>
            <w:r w:rsidRPr="003A1276">
              <w:rPr>
                <w:rFonts w:ascii="Arial" w:eastAsia="Times New Roman" w:hAnsi="Arial" w:cs="Arial"/>
                <w:color w:val="000000"/>
                <w:sz w:val="24"/>
                <w:szCs w:val="24"/>
                <w:lang w:eastAsia="en-GB"/>
              </w:rPr>
              <w:t>golimumab</w:t>
            </w:r>
            <w:proofErr w:type="spellEnd"/>
            <w:r w:rsidRPr="003A1276">
              <w:rPr>
                <w:rFonts w:ascii="Arial" w:eastAsia="Times New Roman" w:hAnsi="Arial" w:cs="Arial"/>
                <w:color w:val="000000"/>
                <w:sz w:val="24"/>
                <w:szCs w:val="24"/>
                <w:lang w:eastAsia="en-GB"/>
              </w:rPr>
              <w:t xml:space="preserve"> for treating ankylosing spondylitis, I felt it helpful to write and advise you of the draft appraisal timelines we have planned for your information. </w:t>
            </w:r>
          </w:p>
          <w:p w:rsidR="003A1276" w:rsidRPr="003A1276" w:rsidRDefault="003A1276" w:rsidP="003A1276">
            <w:pPr>
              <w:spacing w:before="100" w:beforeAutospacing="1" w:after="240" w:line="240" w:lineRule="auto"/>
              <w:rPr>
                <w:rFonts w:ascii="Times New Roman" w:eastAsia="Times New Roman" w:hAnsi="Times New Roman" w:cs="Times New Roman"/>
                <w:sz w:val="24"/>
                <w:szCs w:val="24"/>
                <w:lang w:eastAsia="en-GB"/>
              </w:rPr>
            </w:pPr>
            <w:r w:rsidRPr="003A1276">
              <w:rPr>
                <w:rFonts w:ascii="Arial" w:eastAsia="Times New Roman" w:hAnsi="Arial" w:cs="Arial"/>
                <w:color w:val="000000"/>
                <w:lang w:eastAsia="en-GB"/>
              </w:rPr>
              <w:t>A</w:t>
            </w:r>
            <w:r w:rsidRPr="003A1276">
              <w:rPr>
                <w:rFonts w:ascii="Arial" w:eastAsia="Times New Roman" w:hAnsi="Arial" w:cs="Arial"/>
                <w:color w:val="000000"/>
                <w:sz w:val="24"/>
                <w:szCs w:val="24"/>
                <w:lang w:eastAsia="en-GB"/>
              </w:rPr>
              <w:t xml:space="preserve"> draft scope is expected to be issued for consultation in early July 2013, with the final scope issued in approximately mid October 2013 when we will also write to you about how you can get involved. The deadline for submissions is expected in approximately early February 2014.</w:t>
            </w:r>
          </w:p>
          <w:p w:rsidR="003A1276" w:rsidRPr="003A1276" w:rsidRDefault="003A1276" w:rsidP="003A1276">
            <w:pPr>
              <w:spacing w:after="0" w:line="240" w:lineRule="auto"/>
              <w:rPr>
                <w:rFonts w:ascii="Times New Roman" w:eastAsia="Times New Roman" w:hAnsi="Times New Roman" w:cs="Times New Roman"/>
                <w:sz w:val="24"/>
                <w:szCs w:val="24"/>
                <w:lang w:eastAsia="en-GB"/>
              </w:rPr>
            </w:pPr>
            <w:r w:rsidRPr="003A1276">
              <w:rPr>
                <w:rFonts w:ascii="Arial" w:eastAsia="Times New Roman" w:hAnsi="Arial" w:cs="Arial"/>
                <w:color w:val="000000"/>
                <w:sz w:val="24"/>
                <w:szCs w:val="24"/>
                <w:lang w:eastAsia="en-GB"/>
              </w:rPr>
              <w:t>These dates remain provisional at this stage and are subject to change.</w:t>
            </w:r>
          </w:p>
          <w:p w:rsidR="003A1276" w:rsidRPr="003A1276" w:rsidRDefault="003A1276" w:rsidP="003A1276">
            <w:pPr>
              <w:spacing w:after="0" w:line="240" w:lineRule="auto"/>
              <w:rPr>
                <w:rFonts w:ascii="Times New Roman" w:eastAsia="Times New Roman" w:hAnsi="Times New Roman" w:cs="Times New Roman"/>
                <w:sz w:val="24"/>
                <w:szCs w:val="24"/>
                <w:lang w:eastAsia="en-GB"/>
              </w:rPr>
            </w:pPr>
            <w:r w:rsidRPr="003A1276">
              <w:rPr>
                <w:rFonts w:ascii="Arial" w:eastAsia="Times New Roman" w:hAnsi="Arial" w:cs="Arial"/>
                <w:color w:val="000000"/>
                <w:sz w:val="24"/>
                <w:szCs w:val="24"/>
                <w:lang w:eastAsia="en-GB"/>
              </w:rPr>
              <w:t>Best Wishes</w:t>
            </w:r>
          </w:p>
          <w:p w:rsidR="003A1276" w:rsidRPr="003A1276" w:rsidRDefault="003A1276" w:rsidP="003A1276">
            <w:pPr>
              <w:spacing w:after="0" w:line="240" w:lineRule="auto"/>
              <w:rPr>
                <w:rFonts w:ascii="Times New Roman" w:eastAsia="Times New Roman" w:hAnsi="Times New Roman" w:cs="Times New Roman"/>
                <w:sz w:val="24"/>
                <w:szCs w:val="24"/>
                <w:lang w:eastAsia="en-GB"/>
              </w:rPr>
            </w:pPr>
            <w:r w:rsidRPr="003A1276">
              <w:rPr>
                <w:rFonts w:ascii="Arial" w:eastAsia="Times New Roman" w:hAnsi="Arial" w:cs="Arial"/>
                <w:b/>
                <w:bCs/>
                <w:color w:val="000000"/>
                <w:sz w:val="20"/>
                <w:szCs w:val="20"/>
                <w:lang w:eastAsia="en-GB"/>
              </w:rPr>
              <w:t xml:space="preserve">Anthony </w:t>
            </w:r>
            <w:proofErr w:type="spellStart"/>
            <w:r w:rsidRPr="003A1276">
              <w:rPr>
                <w:rFonts w:ascii="Arial" w:eastAsia="Times New Roman" w:hAnsi="Arial" w:cs="Arial"/>
                <w:b/>
                <w:bCs/>
                <w:color w:val="000000"/>
                <w:sz w:val="20"/>
                <w:szCs w:val="20"/>
                <w:lang w:eastAsia="en-GB"/>
              </w:rPr>
              <w:t>Gildea</w:t>
            </w:r>
            <w:proofErr w:type="spellEnd"/>
          </w:p>
          <w:p w:rsidR="003A1276" w:rsidRPr="003A1276" w:rsidRDefault="003A1276" w:rsidP="003A1276">
            <w:pPr>
              <w:spacing w:after="0" w:line="240" w:lineRule="auto"/>
              <w:rPr>
                <w:rFonts w:ascii="Times New Roman" w:eastAsia="Times New Roman" w:hAnsi="Times New Roman" w:cs="Times New Roman"/>
                <w:sz w:val="24"/>
                <w:szCs w:val="24"/>
                <w:lang w:eastAsia="en-GB"/>
              </w:rPr>
            </w:pPr>
            <w:r w:rsidRPr="003A1276">
              <w:rPr>
                <w:rFonts w:ascii="Arial" w:eastAsia="Times New Roman" w:hAnsi="Arial" w:cs="Arial"/>
                <w:color w:val="000000"/>
                <w:sz w:val="20"/>
                <w:szCs w:val="20"/>
                <w:lang w:eastAsia="en-GB"/>
              </w:rPr>
              <w:t>Scheduling Project Manager – Planning and Operations</w:t>
            </w:r>
          </w:p>
          <w:p w:rsidR="003A1276" w:rsidRPr="003A1276" w:rsidRDefault="003A1276" w:rsidP="003A1276">
            <w:pPr>
              <w:spacing w:after="0" w:line="240" w:lineRule="auto"/>
              <w:rPr>
                <w:rFonts w:ascii="Times New Roman" w:eastAsia="Times New Roman" w:hAnsi="Times New Roman" w:cs="Times New Roman"/>
                <w:sz w:val="24"/>
                <w:szCs w:val="24"/>
                <w:lang w:eastAsia="en-GB"/>
              </w:rPr>
            </w:pPr>
            <w:r w:rsidRPr="003A1276">
              <w:rPr>
                <w:rFonts w:ascii="Arial" w:eastAsia="Times New Roman" w:hAnsi="Arial" w:cs="Arial"/>
                <w:color w:val="000000"/>
                <w:sz w:val="20"/>
                <w:szCs w:val="20"/>
                <w:lang w:eastAsia="en-GB"/>
              </w:rPr>
              <w:t>National Institute for Health and Care Excellence</w:t>
            </w:r>
          </w:p>
          <w:p w:rsidR="003A1276" w:rsidRPr="003A1276" w:rsidRDefault="003A1276" w:rsidP="003A1276">
            <w:pPr>
              <w:spacing w:after="0" w:line="240" w:lineRule="auto"/>
              <w:rPr>
                <w:rFonts w:ascii="Times New Roman" w:eastAsia="Times New Roman" w:hAnsi="Times New Roman" w:cs="Times New Roman"/>
                <w:sz w:val="24"/>
                <w:szCs w:val="24"/>
                <w:lang w:eastAsia="en-GB"/>
              </w:rPr>
            </w:pPr>
            <w:r w:rsidRPr="003A1276">
              <w:rPr>
                <w:rFonts w:ascii="Arial" w:eastAsia="Times New Roman" w:hAnsi="Arial" w:cs="Arial"/>
                <w:color w:val="000000"/>
                <w:sz w:val="20"/>
                <w:szCs w:val="20"/>
                <w:lang w:eastAsia="en-GB"/>
              </w:rPr>
              <w:t>Level 1A | City Tower | Piccadilly Plaza | Manchester M1 4BT | United Kingdom</w:t>
            </w:r>
          </w:p>
          <w:p w:rsidR="003A1276" w:rsidRPr="003A1276" w:rsidRDefault="003A1276" w:rsidP="003A1276">
            <w:pPr>
              <w:spacing w:after="0" w:line="240" w:lineRule="auto"/>
              <w:rPr>
                <w:rFonts w:ascii="Times New Roman" w:eastAsia="Times New Roman" w:hAnsi="Times New Roman" w:cs="Times New Roman"/>
                <w:sz w:val="24"/>
                <w:szCs w:val="24"/>
                <w:lang w:eastAsia="en-GB"/>
              </w:rPr>
            </w:pPr>
            <w:r w:rsidRPr="003A1276">
              <w:rPr>
                <w:rFonts w:ascii="Arial" w:eastAsia="Times New Roman" w:hAnsi="Arial" w:cs="Arial"/>
                <w:color w:val="000000"/>
                <w:sz w:val="20"/>
                <w:szCs w:val="20"/>
                <w:lang w:eastAsia="en-GB"/>
              </w:rPr>
              <w:t>Tel: 0161 219 3849</w:t>
            </w:r>
          </w:p>
        </w:tc>
      </w:tr>
    </w:tbl>
    <w:p w:rsidR="00B9660B" w:rsidRDefault="00B9660B"/>
    <w:sectPr w:rsidR="00B9660B" w:rsidSect="00B966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276"/>
    <w:rsid w:val="003A1276"/>
    <w:rsid w:val="00B9660B"/>
    <w:rsid w:val="00F36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7A1A4-8BF9-4DCE-8266-1B611536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1276"/>
    <w:rPr>
      <w:color w:val="0000FF"/>
      <w:u w:val="single"/>
    </w:rPr>
  </w:style>
  <w:style w:type="paragraph" w:styleId="NormalWeb">
    <w:name w:val="Normal (Web)"/>
    <w:basedOn w:val="Normal"/>
    <w:uiPriority w:val="99"/>
    <w:unhideWhenUsed/>
    <w:rsid w:val="003A12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icenormal">
    <w:name w:val="nicenormal"/>
    <w:basedOn w:val="Normal"/>
    <w:rsid w:val="003A127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18209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396558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b.nhs.net/owa/redir.aspx?C=3n_hM-iQXUySdq6xVhgPwDAQgTtBD9BILV0DXfRv9Isay-X-GhXxgICHbvysQgvyWxwhH8_yIww.&amp;URL=http%3a%2f%2fwww.n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Cheryl Gurgul</cp:lastModifiedBy>
  <cp:revision>2</cp:revision>
  <dcterms:created xsi:type="dcterms:W3CDTF">2018-10-17T14:10:00Z</dcterms:created>
  <dcterms:modified xsi:type="dcterms:W3CDTF">2018-10-17T14:10:00Z</dcterms:modified>
</cp:coreProperties>
</file>