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42" w:rsidRDefault="00D322B1">
      <w:pPr>
        <w:rPr>
          <w:b/>
        </w:rPr>
      </w:pPr>
      <w:bookmarkStart w:id="0" w:name="_GoBack"/>
      <w:bookmarkEnd w:id="0"/>
      <w:r w:rsidRPr="00D322B1">
        <w:rPr>
          <w:b/>
        </w:rPr>
        <w:t>PPA PRO Report</w:t>
      </w:r>
    </w:p>
    <w:p w:rsidR="00D322B1" w:rsidRDefault="00D322B1">
      <w:pPr>
        <w:rPr>
          <w:b/>
        </w:rPr>
      </w:pPr>
    </w:p>
    <w:p w:rsidR="00D322B1" w:rsidRDefault="008F41A9">
      <w:r>
        <w:t xml:space="preserve">2014/2015 has been a </w:t>
      </w:r>
      <w:r w:rsidR="00D322B1">
        <w:t>slower year for the PPA PRO role.   I have continued to keep members informed of upcoming courses and other relevant events.  But have found less time to keep the Happy Friday Links and WCPT PTP updates going at the frequency they once were.</w:t>
      </w:r>
    </w:p>
    <w:p w:rsidR="00112B30" w:rsidRDefault="00112B30">
      <w:r>
        <w:t>In terms of website hits this continues at a steady 1500 hits per month and sometimes up to 1800 with the Happy Friday Links continuing to be popular.  On iCSP it is a steady 1000 hit per month with</w:t>
      </w:r>
      <w:r w:rsidR="008C2571">
        <w:t xml:space="preserve"> up to 1300 sometimes with the combination of discussion and events being the most popular.</w:t>
      </w:r>
    </w:p>
    <w:p w:rsidR="008C2571" w:rsidRDefault="008C2571">
      <w:r>
        <w:t>On Twitter we now have approx 700 followers and this medium has been used primarily to promote events on the PPA website.</w:t>
      </w:r>
    </w:p>
    <w:p w:rsidR="008C2571" w:rsidRDefault="008C2571">
      <w:r>
        <w:t>On iCSP the most popular new discussion topic had been on mindful movement, whilst some of the old discussions continue to be popular including those on the role and efficacy of manual therapy, and fibromyalgia as an entity continue to spur debate on.  We have had a number of iCSP facilitators stand down in recent years and perhaps could do with another 1 or 2 PPA members who</w:t>
      </w:r>
      <w:r w:rsidR="00576F5B">
        <w:t xml:space="preserve"> like to get more involved in the PPA.  They can make contact with me at neilclark@nhs.net</w:t>
      </w:r>
    </w:p>
    <w:p w:rsidR="00D322B1" w:rsidRDefault="00576F5B">
      <w:r>
        <w:t xml:space="preserve">CSP have been </w:t>
      </w:r>
      <w:r w:rsidR="00D322B1">
        <w:t xml:space="preserve">helpful with requests including promoting research.  Whilst we are unable to place a direct link to, for example surveys on the website or iCSP we are able to place information about the research and the lead researchers email for prospective participants to make contact. </w:t>
      </w:r>
      <w:r>
        <w:t xml:space="preserve">  It is a bit frustrating that we cannot provide more direct help, but we must respect the position of the CSP on ethical approval, where as they cannot be 100% certain of this then only information and contact details can be provided.</w:t>
      </w:r>
      <w:r w:rsidR="00D322B1">
        <w:t xml:space="preserve"> </w:t>
      </w:r>
    </w:p>
    <w:p w:rsidR="008C2571" w:rsidRDefault="008C2571" w:rsidP="008C2571">
      <w:r>
        <w:t>The service level agreement has been updated by CSP with only minor changes to the previous agreement.</w:t>
      </w:r>
    </w:p>
    <w:p w:rsidR="008F41A9" w:rsidRDefault="008F41A9">
      <w:r>
        <w:t>In the coming year I plan to set up a facebook page for PPA that will be another means of contacting members and wider a</w:t>
      </w:r>
      <w:r w:rsidR="008C2571">
        <w:t>field with relevant information a</w:t>
      </w:r>
      <w:r>
        <w:t xml:space="preserve">s well as continue with </w:t>
      </w:r>
      <w:r w:rsidR="00112B30">
        <w:t>previous work.</w:t>
      </w:r>
    </w:p>
    <w:p w:rsidR="00112B30" w:rsidRDefault="00112B30"/>
    <w:p w:rsidR="008F41A9" w:rsidRPr="00D322B1" w:rsidRDefault="008F41A9"/>
    <w:sectPr w:rsidR="008F41A9" w:rsidRPr="00D322B1" w:rsidSect="00885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B1"/>
    <w:rsid w:val="000206B1"/>
    <w:rsid w:val="00024331"/>
    <w:rsid w:val="000311E5"/>
    <w:rsid w:val="00112B30"/>
    <w:rsid w:val="001B134D"/>
    <w:rsid w:val="00233C6C"/>
    <w:rsid w:val="00293A2E"/>
    <w:rsid w:val="004051FE"/>
    <w:rsid w:val="00576F5B"/>
    <w:rsid w:val="006F3180"/>
    <w:rsid w:val="008855EE"/>
    <w:rsid w:val="008C2571"/>
    <w:rsid w:val="008C5A74"/>
    <w:rsid w:val="008F41A9"/>
    <w:rsid w:val="00A34F71"/>
    <w:rsid w:val="00D32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B9D50-4DAE-4B9F-AFCA-573CB0CE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clarkn</dc:creator>
  <cp:lastModifiedBy>Cheryl Gurgul</cp:lastModifiedBy>
  <cp:revision>2</cp:revision>
  <dcterms:created xsi:type="dcterms:W3CDTF">2018-10-18T11:11:00Z</dcterms:created>
  <dcterms:modified xsi:type="dcterms:W3CDTF">2018-10-18T11:11:00Z</dcterms:modified>
</cp:coreProperties>
</file>